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关于我院专任教师（含外聘）返校的通知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shd w:val="clear" w:color="auto" w:fill="FFFFFF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shd w:val="clear" w:color="auto" w:fill="FFFFFF"/>
          <w:lang w:val="en-US" w:eastAsia="zh-CN"/>
        </w:rPr>
        <w:t>各部门、各单位：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根据学校疫情防控工作部署，现专任教师（含外聘）已可申请返校，具体返校时间及人员由各教学单位或部门根据教学任务的安排确定，并提前通知到各个专任教师（含外聘）。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返校前，请各单位收集返校教师（含外聘）的“祥泰码/苏康码”和出行记录，并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填写信息表（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附件1）提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交至人力资源处，由校防控办审核，符合条件者方可返校。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外聘教师自提交返校申请材料后，各单位需将其纳入每日考勤管理。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南京中医药大学翰林学院人力资源处</w:t>
      </w:r>
    </w:p>
    <w:p>
      <w:pPr>
        <w:jc w:val="righ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2020年4月30日</w:t>
      </w:r>
    </w:p>
    <w:p>
      <w:pPr>
        <w:jc w:val="righ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vertAlign w:val="baseline"/>
          <w:lang w:val="en-US" w:eastAsia="zh-CN" w:bidi="ar-SA"/>
        </w:rPr>
        <w:t>南京中医药大学翰林学院专任教师（含外聘）返校信息表</w:t>
      </w:r>
    </w:p>
    <w:tbl>
      <w:tblPr>
        <w:tblStyle w:val="4"/>
        <w:tblpPr w:leftFromText="180" w:rightFromText="180" w:vertAnchor="text" w:horzAnchor="page" w:tblpX="2197" w:tblpY="7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192"/>
        <w:gridCol w:w="1692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院聘/外聘教师</w:t>
            </w: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计划返校时间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部门：</w:t>
      </w:r>
    </w:p>
    <w:p>
      <w:pPr>
        <w:jc w:val="righ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335BD"/>
    <w:rsid w:val="02A54C8A"/>
    <w:rsid w:val="06FA3CA1"/>
    <w:rsid w:val="09A65AC4"/>
    <w:rsid w:val="0AE828AD"/>
    <w:rsid w:val="0B401146"/>
    <w:rsid w:val="134E4ABC"/>
    <w:rsid w:val="181335BD"/>
    <w:rsid w:val="1A8A435C"/>
    <w:rsid w:val="1E0F74A3"/>
    <w:rsid w:val="397140A4"/>
    <w:rsid w:val="3E4424AA"/>
    <w:rsid w:val="3F5A2703"/>
    <w:rsid w:val="44B37673"/>
    <w:rsid w:val="4D5A4288"/>
    <w:rsid w:val="514E41B5"/>
    <w:rsid w:val="5BE96A93"/>
    <w:rsid w:val="66683E90"/>
    <w:rsid w:val="7782245A"/>
    <w:rsid w:val="7E7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2020-04-13T06:08:00Z</dcterms:created>
  <dc:creator>影大</dc:creator>
  <cp:lastModifiedBy>影大</cp:lastModifiedBy>
  <cp:lastPrinted>2020-04-30T07:24:32Z</cp:lastPrinted>
  <dcterms:modified xsi:type="dcterms:W3CDTF">2020-04-30T07:25:57Z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