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南京中医药大学翰林学院科研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用</w:t>
      </w:r>
      <w:r>
        <w:rPr>
          <w:rFonts w:hint="eastAsia" w:ascii="华文中宋" w:hAnsi="华文中宋" w:eastAsia="华文中宋"/>
          <w:b/>
          <w:sz w:val="36"/>
          <w:szCs w:val="36"/>
        </w:rPr>
        <w:t>实验室使用申请表</w:t>
      </w:r>
    </w:p>
    <w:tbl>
      <w:tblPr>
        <w:tblStyle w:val="5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1"/>
        <w:gridCol w:w="1833"/>
        <w:gridCol w:w="717"/>
        <w:gridCol w:w="25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</w:tc>
        <w:tc>
          <w:tcPr>
            <w:tcW w:w="129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740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起始时间</w:t>
            </w:r>
          </w:p>
        </w:tc>
        <w:tc>
          <w:tcPr>
            <w:tcW w:w="1298" w:type="pc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98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终止时间</w:t>
            </w:r>
          </w:p>
        </w:tc>
        <w:tc>
          <w:tcPr>
            <w:tcW w:w="174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所属部门</w:t>
            </w:r>
          </w:p>
        </w:tc>
        <w:tc>
          <w:tcPr>
            <w:tcW w:w="1298" w:type="pc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参与实验人员（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highlight w:val="none"/>
              </w:rPr>
              <w:t>如涉及学生需要标注班级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1354" w:type="pct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课题名称</w:t>
            </w:r>
          </w:p>
        </w:tc>
        <w:tc>
          <w:tcPr>
            <w:tcW w:w="1298" w:type="pct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7" w:type="pct"/>
          </w:tcPr>
          <w:p>
            <w:pPr>
              <w:spacing w:line="48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申请使用实验室门牌号</w:t>
            </w:r>
          </w:p>
        </w:tc>
        <w:tc>
          <w:tcPr>
            <w:tcW w:w="1740" w:type="pct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课题负责人</w:t>
            </w:r>
          </w:p>
        </w:tc>
        <w:tc>
          <w:tcPr>
            <w:tcW w:w="129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740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拟开设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</w:t>
            </w:r>
          </w:p>
        </w:tc>
        <w:tc>
          <w:tcPr>
            <w:tcW w:w="4025" w:type="pct"/>
            <w:gridSpan w:val="4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实验所需主要试剂</w:t>
            </w:r>
          </w:p>
        </w:tc>
        <w:tc>
          <w:tcPr>
            <w:tcW w:w="4025" w:type="pct"/>
            <w:gridSpan w:val="4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可能存在的隐患及处理措施</w:t>
            </w:r>
          </w:p>
        </w:tc>
        <w:tc>
          <w:tcPr>
            <w:tcW w:w="4025" w:type="pct"/>
            <w:gridSpan w:val="4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产生废弃物名称及处理方案</w:t>
            </w:r>
          </w:p>
        </w:tc>
        <w:tc>
          <w:tcPr>
            <w:tcW w:w="4025" w:type="pct"/>
            <w:gridSpan w:val="4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实验、设施及场地安全自评</w:t>
            </w:r>
          </w:p>
        </w:tc>
        <w:tc>
          <w:tcPr>
            <w:tcW w:w="4025" w:type="pct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□安全             □存在隐患          □不安全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申请人承诺</w:t>
            </w:r>
          </w:p>
        </w:tc>
        <w:tc>
          <w:tcPr>
            <w:tcW w:w="4025" w:type="pct"/>
            <w:gridSpan w:val="4"/>
          </w:tcPr>
          <w:p>
            <w:pPr>
              <w:spacing w:line="48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：遵守院校实验室安全管理的相关规定，按照“谁使用、谁管理、谁负责”的原则，认真落实实验室安全主体责任，做好实验室人员的教育及安全卫生使用等相关工作，确保实验室安全无事故，并承担因管理使用不善造成的一切后果。</w:t>
            </w:r>
          </w:p>
          <w:p>
            <w:pPr>
              <w:spacing w:line="480" w:lineRule="exact"/>
              <w:ind w:firstLine="140" w:firstLineChars="5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申请人签名：                     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申请人所在部门审核意见</w:t>
            </w:r>
          </w:p>
        </w:tc>
        <w:tc>
          <w:tcPr>
            <w:tcW w:w="4025" w:type="pct"/>
            <w:gridSpan w:val="4"/>
            <w:vAlign w:val="bottom"/>
          </w:tcPr>
          <w:p>
            <w:pPr>
              <w:spacing w:line="480" w:lineRule="exact"/>
              <w:ind w:firstLine="140" w:firstLineChars="5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     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97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学院科技处审核意见</w:t>
            </w:r>
          </w:p>
        </w:tc>
        <w:tc>
          <w:tcPr>
            <w:tcW w:w="4025" w:type="pct"/>
            <w:gridSpan w:val="4"/>
            <w:vAlign w:val="bottom"/>
          </w:tcPr>
          <w:p>
            <w:pPr>
              <w:spacing w:line="48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ind w:firstLine="3080" w:firstLineChars="1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签名：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年    月   日</w:t>
            </w:r>
          </w:p>
        </w:tc>
      </w:tr>
    </w:tbl>
    <w:p>
      <w:pPr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 w:cs="Times New Roman"/>
        </w:rPr>
        <w:t>注：此表格正反打印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CC2"/>
    <w:rsid w:val="00011BD9"/>
    <w:rsid w:val="0015683A"/>
    <w:rsid w:val="00241CC2"/>
    <w:rsid w:val="00242E50"/>
    <w:rsid w:val="002E45D8"/>
    <w:rsid w:val="002E4C11"/>
    <w:rsid w:val="002F63E3"/>
    <w:rsid w:val="00377D62"/>
    <w:rsid w:val="004126E8"/>
    <w:rsid w:val="0043033E"/>
    <w:rsid w:val="00484A23"/>
    <w:rsid w:val="005479BD"/>
    <w:rsid w:val="006E351E"/>
    <w:rsid w:val="00717ED3"/>
    <w:rsid w:val="00746731"/>
    <w:rsid w:val="00826C6B"/>
    <w:rsid w:val="00944476"/>
    <w:rsid w:val="00967815"/>
    <w:rsid w:val="00974B4D"/>
    <w:rsid w:val="009D5DDA"/>
    <w:rsid w:val="00B10CD4"/>
    <w:rsid w:val="00B37539"/>
    <w:rsid w:val="00B60FD7"/>
    <w:rsid w:val="00BC5061"/>
    <w:rsid w:val="00C4004B"/>
    <w:rsid w:val="00EB534F"/>
    <w:rsid w:val="00F3054B"/>
    <w:rsid w:val="00F84DB0"/>
    <w:rsid w:val="00FC0D10"/>
    <w:rsid w:val="056D23F0"/>
    <w:rsid w:val="08A15721"/>
    <w:rsid w:val="1E021520"/>
    <w:rsid w:val="255A0D4D"/>
    <w:rsid w:val="28BF1484"/>
    <w:rsid w:val="2C7A224E"/>
    <w:rsid w:val="2EFF3E14"/>
    <w:rsid w:val="463E5845"/>
    <w:rsid w:val="4CBA05C2"/>
    <w:rsid w:val="4CD41B9E"/>
    <w:rsid w:val="604944F1"/>
    <w:rsid w:val="6BD24D1D"/>
    <w:rsid w:val="789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316</Words>
  <Characters>323</Characters>
  <Lines>3</Lines>
  <Paragraphs>1</Paragraphs>
  <TotalTime>34</TotalTime>
  <ScaleCrop>false</ScaleCrop>
  <LinksUpToDate>false</LinksUpToDate>
  <CharactersWithSpaces>413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2016-09-12T08:56:00Z</dcterms:created>
  <dc:creator>admin</dc:creator>
  <cp:lastModifiedBy>陈小胖</cp:lastModifiedBy>
  <cp:lastPrinted>2020-05-06T09:02:00Z</cp:lastPrinted>
  <dcterms:modified xsi:type="dcterms:W3CDTF">2022-06-11T04:34:46Z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2A6757D778C244D79DB61CA5A54A7C67</vt:lpwstr>
  </property>
</Properties>
</file>