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AB" w:rsidRPr="006D7635" w:rsidRDefault="00C1509D">
      <w:pPr>
        <w:jc w:val="center"/>
        <w:rPr>
          <w:b/>
          <w:color w:val="000000" w:themeColor="text1"/>
          <w:sz w:val="48"/>
          <w:szCs w:val="48"/>
        </w:rPr>
      </w:pPr>
      <w:r w:rsidRPr="006D7635">
        <w:rPr>
          <w:b/>
          <w:color w:val="000000" w:themeColor="text1"/>
          <w:sz w:val="48"/>
          <w:szCs w:val="48"/>
        </w:rPr>
        <w:t>督导通讯</w:t>
      </w:r>
    </w:p>
    <w:p w:rsidR="009B27AB" w:rsidRPr="006D7635" w:rsidRDefault="00C1509D">
      <w:pPr>
        <w:jc w:val="center"/>
        <w:rPr>
          <w:rFonts w:asciiTheme="minorEastAsia" w:hAnsiTheme="minorEastAsia"/>
          <w:b/>
          <w:color w:val="000000" w:themeColor="text1"/>
        </w:rPr>
      </w:pPr>
      <w:r w:rsidRPr="006D7635">
        <w:rPr>
          <w:rFonts w:asciiTheme="minorEastAsia" w:hAnsiTheme="minorEastAsia" w:hint="eastAsia"/>
          <w:b/>
          <w:color w:val="000000" w:themeColor="text1"/>
        </w:rPr>
        <w:t>2018年第5期，总期第9期</w:t>
      </w:r>
    </w:p>
    <w:p w:rsidR="009B27AB" w:rsidRPr="006D7635" w:rsidRDefault="00C1509D">
      <w:pPr>
        <w:jc w:val="center"/>
        <w:rPr>
          <w:rFonts w:asciiTheme="minorEastAsia" w:hAnsiTheme="minorEastAsia"/>
          <w:b/>
          <w:color w:val="000000" w:themeColor="text1"/>
        </w:rPr>
      </w:pPr>
      <w:r w:rsidRPr="006D7635">
        <w:rPr>
          <w:rFonts w:asciiTheme="minorEastAsia" w:hAnsiTheme="minorEastAsia" w:hint="eastAsia"/>
          <w:b/>
          <w:color w:val="000000" w:themeColor="text1"/>
        </w:rPr>
        <w:t>南京中医药大学翰林学院教评中心</w:t>
      </w:r>
    </w:p>
    <w:p w:rsidR="009B27AB" w:rsidRPr="006D7635" w:rsidRDefault="00C1509D">
      <w:pPr>
        <w:jc w:val="center"/>
        <w:rPr>
          <w:rFonts w:asciiTheme="minorEastAsia" w:hAnsiTheme="minorEastAsia"/>
          <w:b/>
          <w:color w:val="000000" w:themeColor="text1"/>
        </w:rPr>
      </w:pPr>
      <w:r w:rsidRPr="006D7635">
        <w:rPr>
          <w:rFonts w:asciiTheme="minorEastAsia" w:hAnsiTheme="minorEastAsia" w:hint="eastAsia"/>
          <w:b/>
          <w:color w:val="000000" w:themeColor="text1"/>
        </w:rPr>
        <w:t>2018年10月</w:t>
      </w:r>
    </w:p>
    <w:p w:rsidR="009B27AB" w:rsidRPr="006D7635" w:rsidRDefault="00C1509D">
      <w:pPr>
        <w:pStyle w:val="1"/>
        <w:ind w:firstLineChars="300" w:firstLine="630"/>
        <w:jc w:val="left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t>2018-2019年第一学期9月份，七位校级兼职教学督导共听课32学时，被听课教师28人次，收回 32份“教师教学评价表”和27份“学生学习评价表”。</w:t>
      </w:r>
    </w:p>
    <w:p w:rsidR="009B27AB" w:rsidRPr="006D7635" w:rsidRDefault="009B27AB">
      <w:pPr>
        <w:pStyle w:val="1"/>
        <w:ind w:firstLineChars="0" w:firstLine="0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9B27AB" w:rsidRPr="006D7635" w:rsidRDefault="00C1509D">
      <w:pPr>
        <w:pStyle w:val="1"/>
        <w:ind w:firstLineChars="0" w:firstLine="0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6D7635">
        <w:rPr>
          <w:rFonts w:ascii="黑体" w:eastAsia="黑体" w:hAnsi="黑体" w:hint="eastAsia"/>
          <w:color w:val="000000" w:themeColor="text1"/>
          <w:sz w:val="28"/>
          <w:szCs w:val="28"/>
        </w:rPr>
        <w:t>本期目录</w:t>
      </w:r>
    </w:p>
    <w:p w:rsidR="009B27AB" w:rsidRPr="006D7635" w:rsidRDefault="009B27AB">
      <w:pPr>
        <w:pStyle w:val="1"/>
        <w:ind w:left="420" w:firstLine="480"/>
        <w:jc w:val="left"/>
        <w:rPr>
          <w:rFonts w:ascii="黑体" w:eastAsia="黑体" w:hAnsi="黑体"/>
          <w:color w:val="000000" w:themeColor="text1"/>
          <w:sz w:val="24"/>
          <w:szCs w:val="24"/>
        </w:rPr>
      </w:pPr>
    </w:p>
    <w:p w:rsidR="009B27AB" w:rsidRPr="006D7635" w:rsidRDefault="00C1509D">
      <w:pPr>
        <w:pStyle w:val="1"/>
        <w:ind w:left="5820" w:firstLineChars="0" w:firstLine="0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6D7635">
        <w:rPr>
          <w:rFonts w:ascii="黑体" w:eastAsia="黑体" w:hAnsi="黑体" w:hint="eastAsia"/>
          <w:color w:val="000000" w:themeColor="text1"/>
          <w:sz w:val="24"/>
          <w:szCs w:val="24"/>
        </w:rPr>
        <w:t>※   督导听课情况统计</w:t>
      </w:r>
    </w:p>
    <w:p w:rsidR="009B27AB" w:rsidRPr="006D7635" w:rsidRDefault="00C1509D">
      <w:pPr>
        <w:pStyle w:val="1"/>
        <w:ind w:left="5340" w:firstLine="480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6D7635">
        <w:rPr>
          <w:rFonts w:ascii="黑体" w:eastAsia="黑体" w:hAnsi="黑体" w:hint="eastAsia"/>
          <w:color w:val="000000" w:themeColor="text1"/>
          <w:sz w:val="24"/>
          <w:szCs w:val="24"/>
        </w:rPr>
        <w:t>※   校级兼职督导听课评价统计</w:t>
      </w:r>
    </w:p>
    <w:p w:rsidR="009B27AB" w:rsidRPr="006D7635" w:rsidRDefault="00C1509D">
      <w:pPr>
        <w:pStyle w:val="1"/>
        <w:ind w:left="5400" w:firstLineChars="175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6D7635">
        <w:rPr>
          <w:rFonts w:ascii="黑体" w:eastAsia="黑体" w:hAnsi="黑体" w:hint="eastAsia"/>
          <w:color w:val="000000" w:themeColor="text1"/>
          <w:sz w:val="24"/>
          <w:szCs w:val="24"/>
        </w:rPr>
        <w:t>※   校级兼职督导听课学院分布情况统计</w:t>
      </w:r>
    </w:p>
    <w:p w:rsidR="009B27AB" w:rsidRPr="006D7635" w:rsidRDefault="00C1509D">
      <w:pPr>
        <w:pStyle w:val="1"/>
        <w:ind w:left="5340" w:firstLine="480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6D7635">
        <w:rPr>
          <w:rFonts w:ascii="黑体" w:eastAsia="黑体" w:hAnsi="黑体" w:hint="eastAsia"/>
          <w:color w:val="000000" w:themeColor="text1"/>
          <w:sz w:val="24"/>
          <w:szCs w:val="24"/>
        </w:rPr>
        <w:t>※   督导听课反馈及建议</w:t>
      </w:r>
    </w:p>
    <w:p w:rsidR="009B27AB" w:rsidRPr="006D7635" w:rsidRDefault="00C1509D">
      <w:pPr>
        <w:pStyle w:val="1"/>
        <w:ind w:left="5340" w:firstLine="480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6D7635">
        <w:rPr>
          <w:rFonts w:ascii="黑体" w:eastAsia="黑体" w:hAnsi="黑体" w:hint="eastAsia"/>
          <w:color w:val="000000" w:themeColor="text1"/>
          <w:sz w:val="24"/>
          <w:szCs w:val="24"/>
        </w:rPr>
        <w:t>※   随堂教学文件检查情况</w:t>
      </w:r>
    </w:p>
    <w:p w:rsidR="009B27AB" w:rsidRPr="006D7635" w:rsidRDefault="00C1509D">
      <w:pPr>
        <w:pStyle w:val="1"/>
        <w:ind w:left="5340" w:firstLine="480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6D7635">
        <w:rPr>
          <w:rFonts w:ascii="黑体" w:eastAsia="黑体" w:hAnsi="黑体" w:hint="eastAsia"/>
          <w:color w:val="000000" w:themeColor="text1"/>
          <w:sz w:val="24"/>
          <w:szCs w:val="24"/>
        </w:rPr>
        <w:t>※   二级学院督导反馈及建议汇总</w:t>
      </w:r>
    </w:p>
    <w:p w:rsidR="009B27AB" w:rsidRPr="006D7635" w:rsidRDefault="00C1509D">
      <w:pPr>
        <w:pStyle w:val="1"/>
        <w:ind w:left="5400" w:firstLineChars="175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6D7635">
        <w:rPr>
          <w:rFonts w:ascii="黑体" w:eastAsia="黑体" w:hAnsi="黑体" w:hint="eastAsia"/>
          <w:color w:val="000000" w:themeColor="text1"/>
          <w:sz w:val="24"/>
          <w:szCs w:val="24"/>
        </w:rPr>
        <w:t>※   督导主要意见汇总</w:t>
      </w:r>
    </w:p>
    <w:p w:rsidR="009B27AB" w:rsidRPr="006D7635" w:rsidRDefault="00C1509D">
      <w:pPr>
        <w:pStyle w:val="1"/>
        <w:ind w:left="5400" w:firstLineChars="175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6D7635">
        <w:rPr>
          <w:rFonts w:ascii="黑体" w:eastAsia="黑体" w:hAnsi="黑体" w:hint="eastAsia"/>
          <w:color w:val="000000" w:themeColor="text1"/>
          <w:sz w:val="24"/>
          <w:szCs w:val="24"/>
        </w:rPr>
        <w:t>※   校级兼职督导评价较高的教师一览表</w:t>
      </w:r>
    </w:p>
    <w:p w:rsidR="009B27AB" w:rsidRPr="006D7635" w:rsidRDefault="009B27AB">
      <w:pPr>
        <w:pStyle w:val="1"/>
        <w:ind w:left="5340" w:firstLine="480"/>
        <w:jc w:val="left"/>
        <w:rPr>
          <w:rFonts w:ascii="黑体" w:eastAsia="黑体" w:hAnsi="黑体"/>
          <w:color w:val="000000" w:themeColor="text1"/>
          <w:sz w:val="24"/>
          <w:szCs w:val="24"/>
        </w:rPr>
      </w:pPr>
    </w:p>
    <w:p w:rsidR="009B27AB" w:rsidRPr="006D7635" w:rsidRDefault="009B27AB">
      <w:pPr>
        <w:pStyle w:val="1"/>
        <w:ind w:left="420"/>
        <w:jc w:val="left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/>
        <w:jc w:val="left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/>
        <w:jc w:val="left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/>
        <w:jc w:val="left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/>
        <w:jc w:val="left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lastRenderedPageBreak/>
        <w:t>督导听课情况统计</w:t>
      </w:r>
    </w:p>
    <w:tbl>
      <w:tblPr>
        <w:tblStyle w:val="ac"/>
        <w:tblpPr w:leftFromText="180" w:rightFromText="180" w:vertAnchor="text" w:tblpY="1"/>
        <w:tblOverlap w:val="never"/>
        <w:tblW w:w="4332" w:type="dxa"/>
        <w:tblLayout w:type="fixed"/>
        <w:tblLook w:val="04A0" w:firstRow="1" w:lastRow="0" w:firstColumn="1" w:lastColumn="0" w:noHBand="0" w:noVBand="1"/>
      </w:tblPr>
      <w:tblGrid>
        <w:gridCol w:w="1612"/>
        <w:gridCol w:w="1360"/>
        <w:gridCol w:w="1360"/>
      </w:tblGrid>
      <w:tr w:rsidR="006D7635" w:rsidRPr="006D7635">
        <w:tc>
          <w:tcPr>
            <w:tcW w:w="161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6D763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督导姓名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6D763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听课时数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6D763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听课人次</w:t>
            </w:r>
          </w:p>
        </w:tc>
      </w:tr>
      <w:tr w:rsidR="006D7635" w:rsidRPr="006D7635">
        <w:tc>
          <w:tcPr>
            <w:tcW w:w="161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陈丽霞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</w:p>
        </w:tc>
      </w:tr>
      <w:tr w:rsidR="006D7635" w:rsidRPr="006D7635">
        <w:tc>
          <w:tcPr>
            <w:tcW w:w="161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姜宏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</w:p>
        </w:tc>
      </w:tr>
      <w:tr w:rsidR="006D7635" w:rsidRPr="006D7635">
        <w:tc>
          <w:tcPr>
            <w:tcW w:w="161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赵凤鸣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</w:p>
        </w:tc>
      </w:tr>
      <w:tr w:rsidR="006D7635" w:rsidRPr="006D7635">
        <w:tc>
          <w:tcPr>
            <w:tcW w:w="161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江曙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6</w:t>
            </w:r>
          </w:p>
        </w:tc>
      </w:tr>
      <w:tr w:rsidR="006D7635" w:rsidRPr="006D7635">
        <w:tc>
          <w:tcPr>
            <w:tcW w:w="161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李开平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</w:p>
        </w:tc>
      </w:tr>
      <w:tr w:rsidR="006D7635" w:rsidRPr="006D7635">
        <w:tc>
          <w:tcPr>
            <w:tcW w:w="161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孙瑞玲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</w:t>
            </w:r>
          </w:p>
        </w:tc>
      </w:tr>
      <w:tr w:rsidR="006D7635" w:rsidRPr="006D7635">
        <w:tc>
          <w:tcPr>
            <w:tcW w:w="161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许惠琴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3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D763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6</w:t>
            </w:r>
          </w:p>
        </w:tc>
      </w:tr>
    </w:tbl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left="420"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t>校级兼职督导听课评价统计</w:t>
      </w:r>
    </w:p>
    <w:tbl>
      <w:tblPr>
        <w:tblW w:w="123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"/>
        <w:gridCol w:w="1001"/>
        <w:gridCol w:w="2568"/>
        <w:gridCol w:w="2246"/>
        <w:gridCol w:w="1387"/>
        <w:gridCol w:w="3402"/>
        <w:gridCol w:w="709"/>
      </w:tblGrid>
      <w:tr w:rsidR="006D7635" w:rsidRPr="006D7635" w:rsidTr="006D7635">
        <w:trPr>
          <w:trHeight w:val="2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教学单位</w:t>
            </w:r>
          </w:p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b/>
                <w:color w:val="000000" w:themeColor="text1"/>
                <w:sz w:val="22"/>
              </w:rPr>
            </w:pPr>
            <w:r w:rsidRPr="006D7635">
              <w:rPr>
                <w:rFonts w:hint="eastAsia"/>
                <w:b/>
                <w:color w:val="000000" w:themeColor="text1"/>
                <w:sz w:val="22"/>
              </w:rPr>
              <w:t>课程名称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b/>
                <w:color w:val="000000" w:themeColor="text1"/>
                <w:sz w:val="22"/>
              </w:rPr>
            </w:pPr>
            <w:r w:rsidRPr="006D7635">
              <w:rPr>
                <w:rFonts w:hint="eastAsia"/>
                <w:b/>
                <w:color w:val="000000" w:themeColor="text1"/>
                <w:sz w:val="22"/>
              </w:rPr>
              <w:t>班级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b/>
                <w:color w:val="000000" w:themeColor="text1"/>
                <w:sz w:val="22"/>
              </w:rPr>
            </w:pPr>
            <w:r w:rsidRPr="006D7635">
              <w:rPr>
                <w:rFonts w:hint="eastAsia"/>
                <w:b/>
                <w:color w:val="000000" w:themeColor="text1"/>
                <w:sz w:val="22"/>
              </w:rPr>
              <w:t>上课时间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b/>
                <w:color w:val="000000" w:themeColor="text1"/>
                <w:sz w:val="22"/>
              </w:rPr>
            </w:pPr>
            <w:r w:rsidRPr="006D7635">
              <w:rPr>
                <w:rFonts w:hint="eastAsia"/>
                <w:b/>
                <w:color w:val="000000" w:themeColor="text1"/>
                <w:sz w:val="22"/>
              </w:rPr>
              <w:t>授课内容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b/>
                <w:color w:val="000000" w:themeColor="text1"/>
                <w:sz w:val="22"/>
              </w:rPr>
            </w:pPr>
            <w:r w:rsidRPr="006D7635">
              <w:rPr>
                <w:rFonts w:hint="eastAsia"/>
                <w:b/>
                <w:color w:val="000000" w:themeColor="text1"/>
                <w:sz w:val="22"/>
              </w:rPr>
              <w:t>得分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药学院</w:t>
            </w:r>
          </w:p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</w:t>
            </w:r>
            <w:r w:rsidRPr="006D7635">
              <w:rPr>
                <w:rFonts w:hint="eastAsia"/>
                <w:color w:val="000000" w:themeColor="text1"/>
                <w:szCs w:val="21"/>
              </w:rPr>
              <w:t>1703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芒硝对小鼠小肠运动的影响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97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</w:t>
            </w:r>
            <w:r w:rsidRPr="006D7635">
              <w:rPr>
                <w:rFonts w:hint="eastAsia"/>
                <w:color w:val="000000" w:themeColor="text1"/>
                <w:szCs w:val="21"/>
              </w:rPr>
              <w:t>1702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5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芒硝对小鼠小肠运动的影响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96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全科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9.7(5)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绪论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92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药物分析学（理论）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1501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9.29(2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药物制剂分析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中药鉴定学实验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资源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9.27(8)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显微制片技术及显微测微尺使用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药物分析学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1502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9.14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化学结构与鉴定方法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生物药剂学与药物动力学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1501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9.14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2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生物膜及转运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药理学实验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9.20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5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动物的基本操作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工业药剂学（理论）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制药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9.20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溶液型液体制剂的制备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86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仪器分析实验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9.27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分光光度计操作与性能检验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86</w:t>
            </w:r>
          </w:p>
        </w:tc>
      </w:tr>
      <w:tr w:rsidR="006D7635" w:rsidRPr="006D7635" w:rsidTr="006D7635">
        <w:trPr>
          <w:trHeight w:val="397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中药药剂学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</w:t>
            </w:r>
            <w:r w:rsidRPr="006D7635">
              <w:rPr>
                <w:rFonts w:hint="eastAsia"/>
                <w:color w:val="000000" w:themeColor="text1"/>
                <w:szCs w:val="21"/>
              </w:rPr>
              <w:t>1501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9.20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6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液体药剂</w:t>
            </w:r>
            <w:r w:rsidRPr="006D7635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83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医学院</w:t>
            </w:r>
          </w:p>
          <w:p w:rsidR="006D7635" w:rsidRPr="006D7635" w:rsidRDefault="006D7635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病理学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1704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炎症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93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中医内科学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全科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9.28(4)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心系病症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全科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9.11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中药的应用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89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全科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9.4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营养与食方学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9.25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维生素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80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护理学院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护理健康教育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1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人类行为的基本特点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95</w:t>
            </w:r>
          </w:p>
        </w:tc>
      </w:tr>
      <w:tr w:rsidR="006D7635" w:rsidRPr="006D7635" w:rsidTr="006D7635">
        <w:trPr>
          <w:trHeight w:val="299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9.7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6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94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护理学基础</w:t>
            </w:r>
            <w:r w:rsidRPr="006D7635">
              <w:rPr>
                <w:rFonts w:ascii="Arial" w:eastAsia="宋体" w:hAnsi="Arial" w:cs="Arial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9.20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饮食与营养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91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 xml:space="preserve">1603 </w:t>
            </w: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9.20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心理应激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73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卫管院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商务英语听说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国贸</w:t>
            </w:r>
            <w:r w:rsidRPr="006D7635">
              <w:rPr>
                <w:rFonts w:hint="eastAsia"/>
                <w:color w:val="000000" w:themeColor="text1"/>
                <w:szCs w:val="21"/>
              </w:rPr>
              <w:t xml:space="preserve">1601 </w:t>
            </w:r>
            <w:r w:rsidRPr="006D7635">
              <w:rPr>
                <w:rFonts w:hint="eastAsia"/>
                <w:color w:val="000000" w:themeColor="text1"/>
                <w:szCs w:val="21"/>
              </w:rPr>
              <w:t>国贸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9.12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公司等英语单词的听说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94</w:t>
            </w:r>
          </w:p>
        </w:tc>
      </w:tr>
      <w:tr w:rsidR="006D7635" w:rsidRPr="006D7635" w:rsidTr="006D7635">
        <w:trPr>
          <w:trHeight w:val="433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世界经济概论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国贸</w:t>
            </w:r>
            <w:r w:rsidRPr="006D7635">
              <w:rPr>
                <w:rFonts w:hint="eastAsia"/>
                <w:color w:val="000000" w:themeColor="text1"/>
                <w:szCs w:val="21"/>
              </w:rPr>
              <w:t xml:space="preserve">1701 </w:t>
            </w:r>
            <w:r w:rsidRPr="006D7635">
              <w:rPr>
                <w:rFonts w:hint="eastAsia"/>
                <w:color w:val="000000" w:themeColor="text1"/>
                <w:szCs w:val="21"/>
              </w:rPr>
              <w:t>国贸</w:t>
            </w:r>
            <w:r w:rsidRPr="006D7635">
              <w:rPr>
                <w:rFonts w:hint="eastAsia"/>
                <w:color w:val="000000" w:themeColor="text1"/>
                <w:szCs w:val="21"/>
              </w:rPr>
              <w:t>1702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9.7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3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世界经济的内涵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89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国贸</w:t>
            </w:r>
            <w:r w:rsidRPr="006D7635">
              <w:rPr>
                <w:rFonts w:hint="eastAsia"/>
                <w:color w:val="000000" w:themeColor="text1"/>
                <w:szCs w:val="21"/>
              </w:rPr>
              <w:t>1501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9.7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5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国际商法的主要内容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消费者行为学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营销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9.6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导论</w:t>
            </w:r>
            <w:r w:rsidRPr="006D7635">
              <w:rPr>
                <w:rFonts w:hint="eastAsia"/>
                <w:color w:val="000000" w:themeColor="text1"/>
                <w:szCs w:val="21"/>
              </w:rPr>
              <w:t>-</w:t>
            </w:r>
            <w:r w:rsidRPr="006D7635">
              <w:rPr>
                <w:rFonts w:hint="eastAsia"/>
                <w:color w:val="000000" w:themeColor="text1"/>
                <w:szCs w:val="21"/>
              </w:rPr>
              <w:t>潜在消费者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86</w:t>
            </w:r>
          </w:p>
        </w:tc>
      </w:tr>
      <w:tr w:rsidR="006D7635" w:rsidRPr="006D7635" w:rsidTr="006D7635">
        <w:trPr>
          <w:trHeight w:val="9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公共管理学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卫管</w:t>
            </w:r>
            <w:r w:rsidRPr="006D7635">
              <w:rPr>
                <w:rFonts w:hint="eastAsia"/>
                <w:color w:val="000000" w:themeColor="text1"/>
                <w:szCs w:val="21"/>
              </w:rPr>
              <w:t xml:space="preserve">1701 </w:t>
            </w:r>
            <w:r w:rsidRPr="006D7635">
              <w:rPr>
                <w:rFonts w:hint="eastAsia"/>
                <w:color w:val="000000" w:themeColor="text1"/>
                <w:szCs w:val="21"/>
              </w:rPr>
              <w:t>医保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9.14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公共管理理论的形成与发展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85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药事管理与法规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卫管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9.14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6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药物目录遴选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83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国贸</w:t>
            </w:r>
            <w:r w:rsidRPr="006D7635">
              <w:rPr>
                <w:rFonts w:hint="eastAsia"/>
                <w:color w:val="000000" w:themeColor="text1"/>
                <w:szCs w:val="21"/>
              </w:rPr>
              <w:t>1501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2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公司的主要分类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80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基础部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概率论与数理统计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营销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9.21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1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概率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92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概率论与数理统计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营销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3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几何分布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91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马克思主义基本原理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药剂</w:t>
            </w:r>
            <w:r w:rsidRPr="006D7635">
              <w:rPr>
                <w:rFonts w:hint="eastAsia"/>
                <w:color w:val="000000" w:themeColor="text1"/>
                <w:szCs w:val="21"/>
              </w:rPr>
              <w:t xml:space="preserve">1701 </w:t>
            </w: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  <w:p w:rsidR="006D7635" w:rsidRPr="006D7635" w:rsidRDefault="006D7635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 xml:space="preserve">1702 </w:t>
            </w:r>
            <w:r w:rsidRPr="006D7635">
              <w:rPr>
                <w:rFonts w:hint="eastAsia"/>
                <w:color w:val="000000" w:themeColor="text1"/>
                <w:szCs w:val="21"/>
              </w:rPr>
              <w:t>药事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信管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9.14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1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党政机关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9.7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6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药效学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99</w:t>
            </w:r>
          </w:p>
        </w:tc>
      </w:tr>
      <w:tr w:rsidR="006D7635" w:rsidRPr="006D7635" w:rsidTr="006D7635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9.19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护理心理学相关的主要心理学理论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35" w:rsidRPr="006D7635" w:rsidRDefault="006D7635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91</w:t>
            </w:r>
          </w:p>
        </w:tc>
      </w:tr>
    </w:tbl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lastRenderedPageBreak/>
        <w:t>校级兼职督导听课学院分布情况统计</w:t>
      </w:r>
    </w:p>
    <w:tbl>
      <w:tblPr>
        <w:tblStyle w:val="ac"/>
        <w:tblW w:w="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</w:tblGrid>
      <w:tr w:rsidR="006D7635" w:rsidRPr="006D7635">
        <w:tc>
          <w:tcPr>
            <w:tcW w:w="1985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b/>
                <w:color w:val="000000" w:themeColor="text1"/>
              </w:rPr>
            </w:pPr>
            <w:r w:rsidRPr="006D7635">
              <w:rPr>
                <w:rFonts w:hint="eastAsia"/>
                <w:b/>
                <w:color w:val="000000" w:themeColor="text1"/>
              </w:rPr>
              <w:t>教学单位名称</w:t>
            </w:r>
          </w:p>
        </w:tc>
        <w:tc>
          <w:tcPr>
            <w:tcW w:w="1559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b/>
                <w:color w:val="000000" w:themeColor="text1"/>
              </w:rPr>
            </w:pPr>
            <w:r w:rsidRPr="006D7635">
              <w:rPr>
                <w:rFonts w:hint="eastAsia"/>
                <w:b/>
                <w:color w:val="000000" w:themeColor="text1"/>
              </w:rPr>
              <w:t>被听课教师人次</w:t>
            </w:r>
          </w:p>
        </w:tc>
      </w:tr>
      <w:tr w:rsidR="006D7635" w:rsidRPr="006D7635">
        <w:tc>
          <w:tcPr>
            <w:tcW w:w="1985" w:type="dxa"/>
            <w:vAlign w:val="center"/>
          </w:tcPr>
          <w:p w:rsidR="009B27AB" w:rsidRPr="006D7635" w:rsidRDefault="00C1509D">
            <w:pPr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药学院</w:t>
            </w:r>
          </w:p>
        </w:tc>
        <w:tc>
          <w:tcPr>
            <w:tcW w:w="1559" w:type="dxa"/>
            <w:vAlign w:val="center"/>
          </w:tcPr>
          <w:p w:rsidR="009B27AB" w:rsidRPr="006D7635" w:rsidRDefault="00C1509D">
            <w:pPr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10</w:t>
            </w:r>
          </w:p>
        </w:tc>
      </w:tr>
      <w:tr w:rsidR="006D7635" w:rsidRPr="006D7635">
        <w:tc>
          <w:tcPr>
            <w:tcW w:w="1985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医学院</w:t>
            </w:r>
          </w:p>
        </w:tc>
        <w:tc>
          <w:tcPr>
            <w:tcW w:w="1559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5</w:t>
            </w:r>
          </w:p>
        </w:tc>
      </w:tr>
      <w:tr w:rsidR="006D7635" w:rsidRPr="006D7635">
        <w:tc>
          <w:tcPr>
            <w:tcW w:w="1985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护理学院</w:t>
            </w:r>
          </w:p>
        </w:tc>
        <w:tc>
          <w:tcPr>
            <w:tcW w:w="1559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4</w:t>
            </w:r>
          </w:p>
        </w:tc>
      </w:tr>
      <w:tr w:rsidR="006D7635" w:rsidRPr="006D7635">
        <w:tc>
          <w:tcPr>
            <w:tcW w:w="1985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卫管院</w:t>
            </w:r>
          </w:p>
        </w:tc>
        <w:tc>
          <w:tcPr>
            <w:tcW w:w="1559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5</w:t>
            </w:r>
          </w:p>
        </w:tc>
      </w:tr>
      <w:tr w:rsidR="006D7635" w:rsidRPr="006D7635">
        <w:tc>
          <w:tcPr>
            <w:tcW w:w="1985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color w:val="000000" w:themeColor="text1"/>
              </w:rPr>
              <w:t>基础部</w:t>
            </w:r>
          </w:p>
        </w:tc>
        <w:tc>
          <w:tcPr>
            <w:tcW w:w="1559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2</w:t>
            </w:r>
          </w:p>
        </w:tc>
        <w:bookmarkStart w:id="0" w:name="_GoBack"/>
        <w:bookmarkEnd w:id="0"/>
      </w:tr>
      <w:tr w:rsidR="009B27AB" w:rsidRPr="006D7635">
        <w:tc>
          <w:tcPr>
            <w:tcW w:w="1985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color w:val="000000" w:themeColor="text1"/>
              </w:rPr>
              <w:t>党政机关</w:t>
            </w:r>
          </w:p>
        </w:tc>
        <w:tc>
          <w:tcPr>
            <w:tcW w:w="1559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color w:val="000000" w:themeColor="text1"/>
              </w:rPr>
            </w:pPr>
            <w:r w:rsidRPr="006D7635">
              <w:rPr>
                <w:rFonts w:hint="eastAsia"/>
                <w:color w:val="000000" w:themeColor="text1"/>
              </w:rPr>
              <w:t>2</w:t>
            </w:r>
          </w:p>
        </w:tc>
      </w:tr>
    </w:tbl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t>具体</w:t>
      </w:r>
      <w:r w:rsidRPr="006D7635">
        <w:rPr>
          <w:rFonts w:ascii="黑体" w:eastAsia="黑体" w:hAnsi="黑体"/>
          <w:color w:val="000000" w:themeColor="text1"/>
        </w:rPr>
        <w:t>得分情况见下表</w:t>
      </w:r>
    </w:p>
    <w:tbl>
      <w:tblPr>
        <w:tblW w:w="11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2560"/>
        <w:gridCol w:w="28"/>
        <w:gridCol w:w="1843"/>
        <w:gridCol w:w="49"/>
        <w:gridCol w:w="3920"/>
        <w:gridCol w:w="1480"/>
      </w:tblGrid>
      <w:tr w:rsidR="006D7635" w:rsidRPr="006D7635">
        <w:trPr>
          <w:trHeight w:val="33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教学单位名称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分段统计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学科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成绩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药学院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90-100分：5人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97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96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92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药物分析学（理论）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中药鉴定学实验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80-89分：6人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药理学实验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生物药剂学与药物动力学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药物分析学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工业药剂学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86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仪器分析实验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86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中药药剂学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83</w:t>
            </w:r>
          </w:p>
        </w:tc>
      </w:tr>
      <w:tr w:rsidR="006D7635" w:rsidRPr="006D7635">
        <w:trPr>
          <w:trHeight w:val="42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平均分:89.5</w:t>
            </w:r>
          </w:p>
        </w:tc>
      </w:tr>
      <w:tr w:rsidR="006D7635" w:rsidRPr="006D7635">
        <w:trPr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 xml:space="preserve">医学院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90-100分：2人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病理学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93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中医内科学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80-89分：3人</w:t>
            </w:r>
          </w:p>
          <w:p w:rsidR="009B27AB" w:rsidRPr="006D7635" w:rsidRDefault="009B27AB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89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营养与食方学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80</w:t>
            </w:r>
          </w:p>
        </w:tc>
      </w:tr>
      <w:tr w:rsidR="006D7635" w:rsidRPr="006D7635">
        <w:trPr>
          <w:trHeight w:val="364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平均分:88</w:t>
            </w:r>
          </w:p>
        </w:tc>
      </w:tr>
      <w:tr w:rsidR="006D7635" w:rsidRPr="006D7635">
        <w:trPr>
          <w:trHeight w:val="40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护理健康教育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</w:t>
            </w:r>
          </w:p>
        </w:tc>
      </w:tr>
      <w:tr w:rsidR="006D7635" w:rsidRPr="006D7635">
        <w:trPr>
          <w:trHeight w:val="40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护理学院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90-100分：3人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94</w:t>
            </w:r>
          </w:p>
        </w:tc>
      </w:tr>
      <w:tr w:rsidR="006D7635" w:rsidRPr="006D7635">
        <w:trPr>
          <w:trHeight w:val="40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护理学基础</w:t>
            </w:r>
            <w:r w:rsidRPr="006D7635">
              <w:rPr>
                <w:rFonts w:ascii="Arial" w:eastAsia="宋体" w:hAnsi="Arial" w:cs="Arial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91</w:t>
            </w:r>
          </w:p>
        </w:tc>
      </w:tr>
      <w:tr w:rsidR="006D7635" w:rsidRPr="006D7635">
        <w:trPr>
          <w:trHeight w:val="40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70-79分：1人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73</w:t>
            </w:r>
          </w:p>
        </w:tc>
      </w:tr>
      <w:tr w:rsidR="006D7635" w:rsidRPr="006D7635">
        <w:trPr>
          <w:trHeight w:val="412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平均分:88.3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卫管院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90-100分：1人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商务英语听说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94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80-89分：6人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世界经济概论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89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88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消费者行为学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86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公共管理学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85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药事管理学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83</w:t>
            </w:r>
          </w:p>
        </w:tc>
      </w:tr>
      <w:tr w:rsidR="006D7635" w:rsidRPr="006D7635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80</w:t>
            </w:r>
          </w:p>
        </w:tc>
      </w:tr>
      <w:tr w:rsidR="006D7635" w:rsidRPr="006D7635">
        <w:trPr>
          <w:trHeight w:val="40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平均分：86.4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基础部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90-100分：3人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概率论与数理</w:t>
            </w:r>
            <w:r w:rsidR="0015207E"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统计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92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概率论</w:t>
            </w:r>
            <w:r w:rsidR="0015207E" w:rsidRPr="006D7635">
              <w:rPr>
                <w:rFonts w:asciiTheme="minorEastAsia" w:hAnsiTheme="minorEastAsia"/>
                <w:color w:val="000000" w:themeColor="text1"/>
                <w:szCs w:val="21"/>
              </w:rPr>
              <w:t>与数理</w:t>
            </w:r>
            <w:r w:rsidR="0015207E"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统计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91</w:t>
            </w:r>
          </w:p>
        </w:tc>
      </w:tr>
      <w:tr w:rsidR="006D7635" w:rsidRPr="006D7635">
        <w:trPr>
          <w:trHeight w:val="30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马克思主义基本原理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>
        <w:trPr>
          <w:trHeight w:val="33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平均分:91</w:t>
            </w:r>
          </w:p>
        </w:tc>
      </w:tr>
      <w:tr w:rsidR="006D7635" w:rsidRPr="006D7635">
        <w:trPr>
          <w:trHeight w:val="33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lastRenderedPageBreak/>
              <w:t>党政机关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90-100分：2人</w:t>
            </w:r>
          </w:p>
          <w:p w:rsidR="009B27AB" w:rsidRPr="006D7635" w:rsidRDefault="009B27A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eastAsia="宋体" w:hAnsiTheme="minorEastAsia"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99</w:t>
            </w:r>
          </w:p>
        </w:tc>
      </w:tr>
      <w:tr w:rsidR="006D7635" w:rsidRPr="006D7635">
        <w:trPr>
          <w:trHeight w:val="33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91</w:t>
            </w:r>
          </w:p>
        </w:tc>
      </w:tr>
      <w:tr w:rsidR="009B27AB" w:rsidRPr="006D7635">
        <w:trPr>
          <w:trHeight w:val="333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平均分95</w:t>
            </w:r>
          </w:p>
        </w:tc>
      </w:tr>
    </w:tbl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ind w:firstLineChars="0" w:firstLine="0"/>
        <w:rPr>
          <w:b/>
          <w:color w:val="000000" w:themeColor="text1"/>
        </w:rPr>
      </w:pPr>
      <w:r w:rsidRPr="006D7635">
        <w:rPr>
          <w:rFonts w:hint="eastAsia"/>
          <w:b/>
          <w:color w:val="000000" w:themeColor="text1"/>
        </w:rPr>
        <w:t>各教学单位分数段统计见下表</w:t>
      </w:r>
    </w:p>
    <w:tbl>
      <w:tblPr>
        <w:tblW w:w="11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4"/>
        <w:gridCol w:w="2244"/>
        <w:gridCol w:w="1334"/>
        <w:gridCol w:w="1354"/>
        <w:gridCol w:w="1213"/>
        <w:gridCol w:w="1213"/>
        <w:gridCol w:w="2018"/>
      </w:tblGrid>
      <w:tr w:rsidR="006D7635" w:rsidRPr="006D7635">
        <w:trPr>
          <w:trHeight w:val="1018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各单位分数段统计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平均分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90-100分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80-89分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70-79分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60-69分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60分以下</w:t>
            </w:r>
          </w:p>
        </w:tc>
      </w:tr>
      <w:tr w:rsidR="006D7635" w:rsidRPr="006D7635">
        <w:trPr>
          <w:trHeight w:val="599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89.5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D7635" w:rsidRPr="006D7635">
        <w:trPr>
          <w:trHeight w:val="599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医学院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D7635" w:rsidRPr="006D7635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护理学院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88.3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D7635" w:rsidRPr="006D7635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卫管院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86.4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D7635" w:rsidRPr="006D7635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基础部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D7635" w:rsidRPr="006D7635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党政机关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D7635" w:rsidRPr="006D7635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89.7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9B27AB" w:rsidRPr="006D7635">
        <w:trPr>
          <w:trHeight w:val="578"/>
        </w:trPr>
        <w:tc>
          <w:tcPr>
            <w:tcW w:w="4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200" w:firstLine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全校各分数段所占比例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46.9</w:t>
            </w:r>
            <w:r w:rsidRPr="006D763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3.1%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0%</w:t>
            </w:r>
          </w:p>
        </w:tc>
      </w:tr>
    </w:tbl>
    <w:p w:rsidR="009B27AB" w:rsidRPr="006D7635" w:rsidRDefault="009B27AB">
      <w:pPr>
        <w:pStyle w:val="1"/>
        <w:ind w:firstLineChars="0" w:firstLine="0"/>
        <w:jc w:val="left"/>
        <w:rPr>
          <w:color w:val="000000" w:themeColor="text1"/>
        </w:rPr>
      </w:pPr>
    </w:p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/>
          <w:noProof/>
          <w:color w:val="000000" w:themeColor="text1"/>
        </w:rPr>
        <w:lastRenderedPageBreak/>
        <w:drawing>
          <wp:inline distT="0" distB="0" distL="0" distR="0">
            <wp:extent cx="8364220" cy="4269740"/>
            <wp:effectExtent l="0" t="0" r="17780" b="1651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lastRenderedPageBreak/>
        <w:t>督导听课反馈及建议</w:t>
      </w:r>
    </w:p>
    <w:p w:rsidR="009B27AB" w:rsidRPr="006D7635" w:rsidRDefault="00C1509D">
      <w:pPr>
        <w:pStyle w:val="1"/>
        <w:ind w:firstLineChars="0" w:firstLine="0"/>
        <w:rPr>
          <w:b/>
          <w:color w:val="000000" w:themeColor="text1"/>
        </w:rPr>
      </w:pPr>
      <w:r w:rsidRPr="006D7635">
        <w:rPr>
          <w:rFonts w:hint="eastAsia"/>
          <w:b/>
          <w:color w:val="000000" w:themeColor="text1"/>
        </w:rPr>
        <w:t>1.</w:t>
      </w:r>
      <w:r w:rsidRPr="006D7635">
        <w:rPr>
          <w:rFonts w:hint="eastAsia"/>
          <w:b/>
          <w:color w:val="000000" w:themeColor="text1"/>
        </w:rPr>
        <w:t>教师教学方面反馈及建议汇总</w:t>
      </w:r>
    </w:p>
    <w:tbl>
      <w:tblPr>
        <w:tblStyle w:val="ac"/>
        <w:tblW w:w="13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16"/>
        <w:gridCol w:w="1775"/>
        <w:gridCol w:w="1238"/>
        <w:gridCol w:w="999"/>
        <w:gridCol w:w="5263"/>
      </w:tblGrid>
      <w:tr w:rsidR="006D7635" w:rsidRPr="006D7635">
        <w:tc>
          <w:tcPr>
            <w:tcW w:w="1418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教学单位</w:t>
            </w:r>
            <w:r w:rsidRPr="006D7635">
              <w:rPr>
                <w:rFonts w:asciiTheme="minorEastAsia" w:hAnsiTheme="minor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b/>
                <w:color w:val="000000" w:themeColor="text1"/>
                <w:szCs w:val="21"/>
              </w:rPr>
              <w:t>授课内容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b/>
                <w:color w:val="000000" w:themeColor="text1"/>
                <w:szCs w:val="21"/>
              </w:rPr>
              <w:t>班级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b/>
                <w:color w:val="000000" w:themeColor="text1"/>
                <w:szCs w:val="21"/>
              </w:rPr>
              <w:t>上课时间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督导观察、评价与建议</w:t>
            </w:r>
          </w:p>
        </w:tc>
      </w:tr>
      <w:tr w:rsidR="006D7635" w:rsidRPr="006D7635">
        <w:tc>
          <w:tcPr>
            <w:tcW w:w="1418" w:type="dxa"/>
            <w:vMerge w:val="restart"/>
            <w:vAlign w:val="center"/>
          </w:tcPr>
          <w:p w:rsidR="009B27AB" w:rsidRPr="006D7635" w:rsidRDefault="00C1509D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中药鉴定学实验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显微制片技术及显微测微尺使用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资源1601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9.27(8)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课堂准备充分，因实验内容相对易行，学生与老师配合整体不错。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建议：在实验环节需要更合理安排时间。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药物分析学（理论）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药物制剂分析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药学1501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9.29(2）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该女教师是孕妇，月份较大，坐着授课可以理解，声音洪亮，讲解清晰，板书漂亮，学生普遍听课认真，紧跟教师教学进度，个别学生听课不认真。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：增强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幻灯片背景与文字的对比度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尽量不要选颜色深的背景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仪器分析实验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分光光度计操作与性能检验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药学1701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9.27（9)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整体实验较为顺利完成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建议：在示教环节有序组织同学，并增加讲解分析同学可能出现的问题及解决方案的环节。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药理学实验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动物的基本操作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药学1602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9.20（5）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实验课秩序良好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实验分组恰当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带教老师讲解清晰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示教规范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学生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听讲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认真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实验教材符合要求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实验动物回收合理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安排每位学生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1只小鼠有利于人人动手操作。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建议：实验分组两个教室时，每个实验室应该分别配备一个老师，避免影响实验教学效果。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中药药剂学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液体药剂1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中药1501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9.20（6）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带教老师指导认真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学生按照实验指导自主操作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动手能力较强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实验结果工作安排有序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建议：实验室数显恒温水浴锅需要定期保养与维护，保证仪器设备清洁干净，提升实验整体环境。实验室需配备通风橱，加强挥发性试剂操作的防护措施。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工业药剂学（理论）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溶液型液体制剂的制备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制药1601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9.20（5)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带教老师指导认真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学生按照实验指导自主操作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动手能力较强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实验室配备废液回收器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课堂秩序良好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建议：实验分组两个教室时，每个实验室应该分别配备一个老师。实验室需配备通风橱，加强挥发性试剂操作的防护措施。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芒硝对小鼠小肠运动的影响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中药1703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9.28（4）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 w:rsidP="00F2149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="00F21490"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针对学生上次实验报告中存在的问题进行点评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芒硝对小鼠小肠运动的影响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中药1702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9.28（5）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 w:rsidP="00F2149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="00F21490"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针对学生预习的情况进行检查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生物药剂学与药物动力学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生物膜及转运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药学1501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9.14（2）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该教师备课充分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授课流畅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举例恰当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建议：增加提问环节，以加强与学生的互动，关注后排同学听课情况。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药物分析学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化学结构与鉴定方法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药学1502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9.14（6)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该教师教学认真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备课充分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授课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清晰。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建议：结合实例与学生多互动，关注学生的学习动态，尤其是后排同学，防止睡觉和玩手机的现象。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绪论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9.7(5)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该教师能针对讲课对象开展教学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教态自如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授课内容充实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能结合授课需要引入本学科的新进展新成果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建议：需增加与学生互动环节，激发学生的求知欲，提升学生听课效率。</w:t>
            </w:r>
          </w:p>
        </w:tc>
      </w:tr>
      <w:tr w:rsidR="006D7635" w:rsidRPr="006D7635">
        <w:tc>
          <w:tcPr>
            <w:tcW w:w="1418" w:type="dxa"/>
            <w:vMerge w:val="restart"/>
            <w:vAlign w:val="center"/>
          </w:tcPr>
          <w:p w:rsidR="009B27AB" w:rsidRPr="006D7635" w:rsidRDefault="00C1509D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医学院</w:t>
            </w: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9.4（4)</w:t>
            </w:r>
          </w:p>
          <w:p w:rsidR="009B27AB" w:rsidRPr="006D7635" w:rsidRDefault="009B27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仪表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精神状态好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，PPT生动活泼，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最大弊端是扩音器问题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所带小蜜蜂效果不好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后排听不见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该教室扩音器损坏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建议：教室扩音设备需及时维修。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营养与食方学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维生素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护理1703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9.25（4)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教态自如，黑板板书运用得当。</w:t>
            </w:r>
          </w:p>
          <w:p w:rsidR="009B27AB" w:rsidRPr="006D7635" w:rsidRDefault="00C1509D" w:rsidP="00F2149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建议：投影设备需及时维修，以确保教学PPT的清楚展示</w:t>
            </w:r>
            <w:r w:rsidR="00F21490"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增强与学生的课堂互动。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中药的应用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全科1701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9.11（4)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该教师语言清晰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精神饱满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，PPT动感足，备课认真。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该老师小蜜蜂效果好，后排能听清楚，板书适当。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中医内科学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心系病症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9.28(4)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教学授课过程流畅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课前准备充分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建议：能够更好地使用现代教学技术，改进教学方法，进一步提高教学互动效果。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病理学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炎症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1704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9.28（4）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建议可适当增加提问环节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更有利于课堂气氛的活跃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c>
          <w:tcPr>
            <w:tcW w:w="1418" w:type="dxa"/>
            <w:vMerge w:val="restart"/>
            <w:shd w:val="clear" w:color="auto" w:fill="auto"/>
            <w:vAlign w:val="center"/>
          </w:tcPr>
          <w:p w:rsidR="009B27AB" w:rsidRPr="006D7635" w:rsidRDefault="00C1509D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护理学基础</w:t>
            </w:r>
            <w:r w:rsidRPr="006D7635">
              <w:rPr>
                <w:rFonts w:ascii="Arial" w:eastAsia="宋体" w:hAnsi="Arial" w:cs="Arial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饮食与营养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9.20（3)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把握课堂教学重点，详略要得当。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健康四大基石（教学有误）——合理膳食，适当运动，戒烟限酒，心理平衡。教学</w:t>
            </w:r>
            <w:r w:rsidR="00F21490"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PPT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文字有些偏小。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建议：要确保PPT对比度明显，以便后排学生观看。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护理1602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9.7（6）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教学准备充分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，内容详实。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教学有激情，有感染力，教学互动良好。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建议：结合临床实践开展教学。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心理应激</w:t>
            </w:r>
          </w:p>
          <w:p w:rsidR="009B27AB" w:rsidRPr="006D7635" w:rsidRDefault="009B27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护理1603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护理1604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9.20（6)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能运用多媒体教学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PPT课件图文并茂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制作较好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学生人数多，教师大教师声音不够响亮，加上扩音效果查，坐在后面的同学基本听不见老师讲课。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建议：需加强课堂教学组织，加强互动环节，提高学生课堂积极性，放慢授课速度。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护理健康教育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人类行为的基本特点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9.28（1）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 w:rsidP="001D71C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重点的教学内容要突出强调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也可以适当板书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rPr>
          <w:trHeight w:val="584"/>
        </w:trPr>
        <w:tc>
          <w:tcPr>
            <w:tcW w:w="1418" w:type="dxa"/>
            <w:vMerge w:val="restart"/>
            <w:vAlign w:val="center"/>
          </w:tcPr>
          <w:p w:rsidR="009B27AB" w:rsidRPr="006D7635" w:rsidRDefault="00C1509D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卫管院</w:t>
            </w: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国际商法的主要内容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国贸1501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9.7（5）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总体教态端正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逻辑性强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知识丰富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建议：声音再提高些，精神面貌更饱满些，多与学生互动会更好。</w:t>
            </w:r>
          </w:p>
        </w:tc>
      </w:tr>
      <w:tr w:rsidR="006D7635" w:rsidRPr="006D7635">
        <w:trPr>
          <w:trHeight w:val="706"/>
        </w:trPr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商务英语听说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公司等英语单词的听说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国贸1602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9.12（4）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：充分应用多媒体技术进行英语教学。</w:t>
            </w:r>
          </w:p>
        </w:tc>
      </w:tr>
      <w:tr w:rsidR="006D7635" w:rsidRPr="006D7635">
        <w:trPr>
          <w:trHeight w:val="748"/>
        </w:trPr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公共管理学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公共管理理论的形成与发展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医保1701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9.14（4）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放录像前设问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或放录像后让学生讨论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消费者行为学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导论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潜在消费者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9.6（4）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提高音量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，保证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精神饱满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内容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（绪论）本身枯燥，应该多举案例，让学生讨论，谈谈理解。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公司的主要分类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国贸1501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9.28（2）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加强互动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提高课堂学习气氛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加强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“理论与实践相结合”的教学方法。课件PPT需完善。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药事管理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与法规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药物目录遴选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卫管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9.14（6）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本课程为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48学时必修考查课程，但学生重视程度不高。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建议：重视课堂过程评价。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世界经济概论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世界经济的内涵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1702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9.7（3）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：对于抽象的知识点，结合实例开展教学。</w:t>
            </w:r>
          </w:p>
        </w:tc>
      </w:tr>
      <w:tr w:rsidR="006D7635" w:rsidRPr="006D7635">
        <w:tc>
          <w:tcPr>
            <w:tcW w:w="1418" w:type="dxa"/>
            <w:vMerge w:val="restart"/>
            <w:vAlign w:val="center"/>
          </w:tcPr>
          <w:p w:rsidR="009B27AB" w:rsidRPr="006D7635" w:rsidRDefault="00C1509D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基础部</w:t>
            </w: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马克思主义基本原理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导论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药剂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药学1702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药事1701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信管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9.14（1）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该教师精神饱满，授课内容充实。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建议：加强与学生的互动环节，活跃课堂气氛。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概率论与数理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统计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9.21（1）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该教师授课条理清晰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，举例适当，合理运用PPT讲解课程内容。学生认真听课，与老师有积极互动但后几排同学有开小差，玩手机的现象。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建议：关注学生的学习动态，多提问。</w:t>
            </w:r>
          </w:p>
        </w:tc>
      </w:tr>
      <w:tr w:rsidR="006D7635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概率论与数理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统计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几何分布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9.28（3）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建议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适当加强提问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具体的计算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可让学生进行演算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c>
          <w:tcPr>
            <w:tcW w:w="1418" w:type="dxa"/>
            <w:vMerge w:val="restart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党政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机关</w:t>
            </w: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护理心理学相关的主要心理学理论</w:t>
            </w:r>
          </w:p>
          <w:p w:rsidR="009B27AB" w:rsidRPr="006D7635" w:rsidRDefault="009B27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护理1602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9.19（4）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授课语言清晰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并能结合理论实践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教学资料齐备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建议：可以多重视现代教学技术，更合理地使用多媒体设备，将多种教学方法有机结合。</w:t>
            </w:r>
          </w:p>
        </w:tc>
      </w:tr>
      <w:tr w:rsidR="009B27AB" w:rsidRPr="006D7635">
        <w:tc>
          <w:tcPr>
            <w:tcW w:w="1418" w:type="dxa"/>
            <w:vMerge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1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1775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药效学</w:t>
            </w:r>
          </w:p>
        </w:tc>
        <w:tc>
          <w:tcPr>
            <w:tcW w:w="123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中药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999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9.7（6）</w:t>
            </w:r>
          </w:p>
        </w:tc>
        <w:tc>
          <w:tcPr>
            <w:tcW w:w="5263" w:type="dxa"/>
            <w:vAlign w:val="center"/>
          </w:tcPr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该教师备课充分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精神饱满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授课流畅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能用生活常识融入教学之中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深入浅出得解剖问题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讲解难点和疑点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改进教学方法可提高学生创新思维能力的培养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建议：关注后排学生的学习动态。</w:t>
            </w:r>
          </w:p>
        </w:tc>
      </w:tr>
    </w:tbl>
    <w:p w:rsidR="009B27AB" w:rsidRPr="006D7635" w:rsidRDefault="009B27AB">
      <w:pPr>
        <w:pStyle w:val="1"/>
        <w:ind w:firstLineChars="0" w:firstLine="0"/>
        <w:rPr>
          <w:b/>
          <w:color w:val="000000" w:themeColor="text1"/>
        </w:rPr>
      </w:pPr>
    </w:p>
    <w:p w:rsidR="009B27AB" w:rsidRPr="006D7635" w:rsidRDefault="00C1509D">
      <w:pPr>
        <w:pStyle w:val="1"/>
        <w:ind w:firstLineChars="0" w:firstLine="0"/>
        <w:rPr>
          <w:b/>
          <w:color w:val="000000" w:themeColor="text1"/>
        </w:rPr>
      </w:pPr>
      <w:r w:rsidRPr="006D7635">
        <w:rPr>
          <w:rFonts w:hint="eastAsia"/>
          <w:b/>
          <w:color w:val="000000" w:themeColor="text1"/>
        </w:rPr>
        <w:t>2.</w:t>
      </w:r>
      <w:r w:rsidRPr="006D7635">
        <w:rPr>
          <w:rFonts w:hint="eastAsia"/>
          <w:b/>
          <w:color w:val="000000" w:themeColor="text1"/>
        </w:rPr>
        <w:t>学生学习方面反馈及建议汇总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778"/>
        <w:gridCol w:w="1382"/>
        <w:gridCol w:w="1635"/>
        <w:gridCol w:w="1377"/>
        <w:gridCol w:w="993"/>
        <w:gridCol w:w="850"/>
        <w:gridCol w:w="838"/>
        <w:gridCol w:w="4407"/>
      </w:tblGrid>
      <w:tr w:rsidR="006D7635" w:rsidRPr="006D7635">
        <w:trPr>
          <w:trHeight w:val="5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教学单位名称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课程</w:t>
            </w:r>
          </w:p>
          <w:p w:rsidR="009B27AB" w:rsidRPr="006D7635" w:rsidRDefault="00C1509D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授课内容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班级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上课时间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49" w:firstLine="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上课</w:t>
            </w:r>
          </w:p>
          <w:p w:rsidR="009B27AB" w:rsidRPr="006D7635" w:rsidRDefault="00C1509D">
            <w:pPr>
              <w:widowControl/>
              <w:ind w:firstLineChars="49" w:firstLine="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人数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到课率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督导观察、评价与建议</w:t>
            </w:r>
          </w:p>
        </w:tc>
      </w:tr>
      <w:tr w:rsidR="006D7635" w:rsidRPr="006D7635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药学院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中药鉴定学实验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显微制片技术及显微测微尺使用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资源1601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9.27(8)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大多数学生在实验课堂上表现良好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少数同学不够专注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建议：班级采取适当措施加强自律。</w:t>
            </w:r>
          </w:p>
        </w:tc>
      </w:tr>
      <w:tr w:rsidR="006D7635" w:rsidRPr="006D7635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药物分析学（理论）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药物制剂分析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药学1501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9.29(2）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85.5%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注重课堂参与度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认真思考紧跟教师教学进度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积极与教师互动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，部分同学上课玩手机。</w:t>
            </w:r>
          </w:p>
          <w:p w:rsidR="009B27AB" w:rsidRPr="006D7635" w:rsidRDefault="00C1509D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建议：班级采取适当措施加强自律。</w:t>
            </w:r>
          </w:p>
        </w:tc>
      </w:tr>
      <w:tr w:rsidR="006D7635" w:rsidRPr="006D7635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仪器分析实验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分光光度计操作与性能检验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药学1701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9.27（9)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课堂纪律尚可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在教师示教时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部分同学不能认真观察老师操作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。</w:t>
            </w:r>
          </w:p>
          <w:p w:rsidR="00CF07AD" w:rsidRPr="006D7635" w:rsidRDefault="00CF07AD" w:rsidP="00CF07AD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建议：教师要尽量掌握每一位同学学习状态。</w:t>
            </w:r>
          </w:p>
        </w:tc>
      </w:tr>
      <w:tr w:rsidR="006D7635" w:rsidRPr="006D7635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生物药剂学与药物动力学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生物膜及转运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药学1501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9.14（2）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96.4%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 w:rsidP="00CF07A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部分学生与教师有互动现象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能认真听课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但有些学生还存在玩手机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看其他书籍的现象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  <w:r w:rsidR="00CF07AD"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建议：学生加强自律，教师将强管控。</w:t>
            </w:r>
          </w:p>
        </w:tc>
      </w:tr>
      <w:tr w:rsidR="006D7635" w:rsidRPr="006D7635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药物分析学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化学结构与鉴定方法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药学1502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9.14（6)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大部分学生听课认真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注意力较集中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但个别同学有睡觉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 w:cs="宋体"/>
                <w:color w:val="000000" w:themeColor="text1"/>
                <w:szCs w:val="21"/>
              </w:rPr>
              <w:t>玩手机的现象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 w:rsidP="00352A95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建议：学生</w:t>
            </w:r>
            <w:r w:rsidR="00352A95"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要自律，教师要加强管控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绪论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9.7(5)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建议：培养勤于思考，善于提问的好习惯。</w:t>
            </w:r>
          </w:p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集中注意力，提高听课效率。</w:t>
            </w:r>
          </w:p>
        </w:tc>
      </w:tr>
      <w:tr w:rsidR="006D7635" w:rsidRPr="006D7635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医学院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9.4（4)</w:t>
            </w:r>
          </w:p>
          <w:p w:rsidR="009B27AB" w:rsidRPr="006D7635" w:rsidRDefault="009B27A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86.1%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后排学生玩手机，互动少，应到学生数不够，学生对课程重视度不够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430FAC" w:rsidRPr="006D7635" w:rsidRDefault="00430FAC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建议：班级采取适当措施加强自律自觉</w:t>
            </w:r>
            <w:r w:rsidR="0059455E"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教育</w:t>
            </w: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营养与食方学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维生素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护理17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9.25（4)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大部分同学精神饱满，听课认真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部分学生有玩手机现象。</w:t>
            </w:r>
          </w:p>
          <w:p w:rsidR="0059455E" w:rsidRPr="006D7635" w:rsidRDefault="0059455E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建议：班级采取适当措施加强自律自觉教育。</w:t>
            </w:r>
          </w:p>
        </w:tc>
      </w:tr>
      <w:tr w:rsidR="006D7635" w:rsidRPr="006D7635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中药的应用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9.11（4)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该班学生本堂课纪律较好，玩手机等现象没有，出勤率较好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366C7B" w:rsidRPr="006D7635" w:rsidRDefault="00366C7B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建议：继续保持这种学习状态。</w:t>
            </w:r>
          </w:p>
        </w:tc>
      </w:tr>
      <w:tr w:rsidR="006D7635" w:rsidRPr="006D7635">
        <w:trPr>
          <w:trHeight w:val="7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中医内科学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心系病症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同学们上课认真，课堂纪律良好。</w:t>
            </w:r>
          </w:p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建议：增强课堂互动。</w:t>
            </w:r>
          </w:p>
        </w:tc>
      </w:tr>
      <w:tr w:rsidR="006D7635" w:rsidRPr="006D7635">
        <w:trPr>
          <w:trHeight w:val="7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病理学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炎症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9.28（4）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98%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教室后排个别同学在玩手机，睡觉现象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C43932" w:rsidRPr="006D7635" w:rsidRDefault="00C43932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建议：班级采取适当措施加强自律自觉教育。</w:t>
            </w:r>
          </w:p>
        </w:tc>
      </w:tr>
      <w:tr w:rsidR="006D7635" w:rsidRPr="006D7635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护理学院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护理学基础</w:t>
            </w:r>
            <w:r w:rsidRPr="006D7635">
              <w:rPr>
                <w:rFonts w:ascii="Arial" w:eastAsia="宋体" w:hAnsi="Arial" w:cs="Arial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饮食与营养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9.20（3)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认真听课，积极与教师互动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366C7B" w:rsidRPr="006D7635" w:rsidRDefault="00366C7B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建议：继续保持这种学习状态。</w:t>
            </w:r>
          </w:p>
        </w:tc>
      </w:tr>
      <w:tr w:rsidR="006D7635" w:rsidRPr="006D7635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学生上课精神饱满状态良好，能积极响应老师，并与教师互动良好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D01566" w:rsidRPr="006D7635" w:rsidRDefault="00D01566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建议：继续保持这种学习状态。</w:t>
            </w:r>
          </w:p>
        </w:tc>
      </w:tr>
      <w:tr w:rsidR="006D7635" w:rsidRPr="006D7635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心理应激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护理1603</w:t>
            </w:r>
          </w:p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9.20（6)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学生听课专注度差，尤其是坐在偏后面的学生，基本不在听课状态，做自己事情，玩手机等现象较多，课堂教学效果差。</w:t>
            </w:r>
          </w:p>
          <w:p w:rsidR="00D01566" w:rsidRPr="006D7635" w:rsidRDefault="00D01566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建议：班级采取适当措施加强自律自觉教育，教师要管控好课堂。</w:t>
            </w:r>
          </w:p>
        </w:tc>
      </w:tr>
      <w:tr w:rsidR="006D7635" w:rsidRPr="006D7635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护理健康教育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人类行为的基本特点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91.1%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个别同学上课有玩手机现象</w:t>
            </w:r>
            <w:r w:rsidR="00D01566"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D01566" w:rsidRPr="006D7635" w:rsidRDefault="00D01566" w:rsidP="00D01566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建议：教师要管控好。</w:t>
            </w:r>
          </w:p>
        </w:tc>
      </w:tr>
      <w:tr w:rsidR="006D7635" w:rsidRPr="006D7635">
        <w:trPr>
          <w:trHeight w:val="51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卫管院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国际商法的主要内容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学生学习积极性不强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8E0007" w:rsidRPr="006D7635" w:rsidRDefault="008E0007" w:rsidP="008E0007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建议：班级采取适当措施加强教育，教师要管控好课堂。</w:t>
            </w:r>
          </w:p>
        </w:tc>
      </w:tr>
      <w:tr w:rsidR="006D7635" w:rsidRPr="006D7635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商务英语听说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公司等英语单词的听说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9.12（4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96.6%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8E0007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</w:t>
            </w:r>
            <w:r w:rsidR="00C1509D" w:rsidRPr="006D7635">
              <w:rPr>
                <w:rFonts w:ascii="宋体" w:eastAsia="宋体" w:hAnsi="宋体"/>
                <w:color w:val="000000" w:themeColor="text1"/>
                <w:szCs w:val="21"/>
              </w:rPr>
              <w:t>增强学生互动</w:t>
            </w:r>
            <w:r w:rsidR="00C1509D"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6D7635" w:rsidRPr="006D7635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公共管理学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公共管理理论的形成与发展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卫管1701</w:t>
            </w:r>
          </w:p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医保1701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98%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上课人数较多，上课纪律不太好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有说话的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玩手机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8E0007" w:rsidRPr="006D7635" w:rsidRDefault="00F864A1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建议：班级采取适当措施加强自律自觉教育，教师要管控好课堂。</w:t>
            </w:r>
          </w:p>
        </w:tc>
      </w:tr>
      <w:tr w:rsidR="006D7635" w:rsidRPr="006D7635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消费者行为学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导论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潜在消费者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9.6（4）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很多人精神不集中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与老师互动不积极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6F65B6" w:rsidRPr="006D7635" w:rsidRDefault="006F65B6" w:rsidP="006F65B6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建议：班级采取适当措施加强自觉性教育，教师也要管控好课堂。</w:t>
            </w:r>
          </w:p>
        </w:tc>
      </w:tr>
      <w:tr w:rsidR="006D7635" w:rsidRPr="006D7635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公司的主要分类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94.1%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不少同学有玩手机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听课注意力不集中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睡觉等现象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4E50E4" w:rsidRPr="006D7635" w:rsidRDefault="004E50E4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建议：班级采取适当措施加强自律自觉教育，教师要管控好课堂。</w:t>
            </w:r>
          </w:p>
        </w:tc>
      </w:tr>
      <w:tr w:rsidR="006D7635" w:rsidRPr="006D7635">
        <w:trPr>
          <w:trHeight w:val="49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药事管理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与法规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药物目录遴选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卫管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73.8%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建议：上课时统一回收手机至手机袋。</w:t>
            </w:r>
          </w:p>
        </w:tc>
      </w:tr>
      <w:tr w:rsidR="006D7635" w:rsidRPr="006D7635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世界经济概论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世界经济的内涵</w:t>
            </w:r>
          </w:p>
          <w:p w:rsidR="009B27AB" w:rsidRPr="006D7635" w:rsidRDefault="009B27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9.7（3）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94.1%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班级同学太多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由于电扇较多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所以后面听不太清楚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有些同学趴着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2E0DA8" w:rsidRPr="006D7635" w:rsidRDefault="002E0DA8" w:rsidP="002E0DA8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建议：教师要管控好课堂。</w:t>
            </w:r>
          </w:p>
        </w:tc>
      </w:tr>
      <w:tr w:rsidR="006D7635" w:rsidRPr="006D7635">
        <w:trPr>
          <w:trHeight w:val="8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基础部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马克思主义基本原理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导论</w:t>
            </w:r>
          </w:p>
          <w:p w:rsidR="009B27AB" w:rsidRPr="006D7635" w:rsidRDefault="009B27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药剂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药学1702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药事1701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信管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263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四人迟到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有玩手机现象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建议：学生上课需注意力集中，认真听课，杜绝玩手机现象。</w:t>
            </w:r>
          </w:p>
        </w:tc>
      </w:tr>
      <w:tr w:rsidR="006D7635" w:rsidRPr="006D7635">
        <w:trPr>
          <w:trHeight w:val="8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概率论与数理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统计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9.21（1）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85.2%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学生听课较认真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能与教师互动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课堂纪律尚好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但还有少部分人开小差和玩手机的现象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770E45" w:rsidRPr="006D7635" w:rsidRDefault="00770E45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建议：班级采取适当措施加强自律自觉教育，教师要管控好课堂。</w:t>
            </w:r>
          </w:p>
        </w:tc>
      </w:tr>
      <w:tr w:rsidR="006D7635" w:rsidRPr="006D7635">
        <w:trPr>
          <w:trHeight w:val="8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lastRenderedPageBreak/>
              <w:t>论与数理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统计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几何分布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9.28（3）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个别同学有玩手机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瞌睡的现象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DA4F68" w:rsidRPr="006D7635" w:rsidRDefault="00DA4F68" w:rsidP="00DA4F68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建议：班级加强自律自觉教育，教师要管控好课堂。</w:t>
            </w:r>
          </w:p>
        </w:tc>
      </w:tr>
      <w:tr w:rsidR="006D7635" w:rsidRPr="006D7635">
        <w:trPr>
          <w:trHeight w:val="8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党政机关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护理心理学相关的主要心理学理论</w:t>
            </w:r>
          </w:p>
          <w:p w:rsidR="009B27AB" w:rsidRPr="006D7635" w:rsidRDefault="009B27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9.19（4）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上课有明显交头接耳现象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也有同学玩手机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同学坐的位置分散且偏后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建议：积极紧跟教师授课节奏，认真听讲。</w:t>
            </w:r>
          </w:p>
        </w:tc>
      </w:tr>
      <w:tr w:rsidR="009B27AB" w:rsidRPr="006D7635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药效学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中药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9.7（6）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学生听课认真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注意力较集中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与老师互动性强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配合好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6D7635">
              <w:rPr>
                <w:rFonts w:ascii="宋体" w:eastAsia="宋体" w:hAnsi="宋体"/>
                <w:color w:val="000000" w:themeColor="text1"/>
                <w:szCs w:val="21"/>
              </w:rPr>
              <w:t>勤于思考问题</w:t>
            </w: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9B27AB" w:rsidRPr="006D7635" w:rsidRDefault="00C1509D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建议：后排同学集中注意力，提高听课效率。</w:t>
            </w:r>
          </w:p>
        </w:tc>
      </w:tr>
    </w:tbl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t>随堂教学文件检查情况</w:t>
      </w:r>
    </w:p>
    <w:tbl>
      <w:tblPr>
        <w:tblStyle w:val="ac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3402"/>
        <w:gridCol w:w="2268"/>
        <w:gridCol w:w="1560"/>
        <w:gridCol w:w="2126"/>
      </w:tblGrid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pStyle w:val="1"/>
              <w:ind w:firstLineChars="100" w:firstLine="211"/>
              <w:jc w:val="center"/>
              <w:rPr>
                <w:b/>
                <w:color w:val="000000" w:themeColor="text1"/>
              </w:rPr>
            </w:pPr>
            <w:r w:rsidRPr="006D7635">
              <w:rPr>
                <w:rFonts w:hint="eastAsia"/>
                <w:b/>
                <w:color w:val="000000" w:themeColor="text1"/>
              </w:rPr>
              <w:t>教学单位名称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pStyle w:val="1"/>
              <w:ind w:firstLineChars="100" w:firstLine="211"/>
              <w:jc w:val="center"/>
              <w:rPr>
                <w:b/>
                <w:color w:val="000000" w:themeColor="text1"/>
              </w:rPr>
            </w:pPr>
            <w:r w:rsidRPr="006D7635">
              <w:rPr>
                <w:b/>
                <w:color w:val="000000" w:themeColor="text1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b/>
                <w:color w:val="000000" w:themeColor="text1"/>
              </w:rPr>
            </w:pPr>
            <w:r w:rsidRPr="006D7635">
              <w:rPr>
                <w:b/>
                <w:color w:val="000000" w:themeColor="text1"/>
              </w:rPr>
              <w:t>授课内容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b/>
                <w:color w:val="000000" w:themeColor="text1"/>
              </w:rPr>
            </w:pPr>
            <w:r w:rsidRPr="006D7635">
              <w:rPr>
                <w:b/>
                <w:color w:val="000000" w:themeColor="text1"/>
              </w:rPr>
              <w:t>班级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b/>
                <w:color w:val="000000" w:themeColor="text1"/>
              </w:rPr>
            </w:pPr>
            <w:r w:rsidRPr="006D7635">
              <w:rPr>
                <w:b/>
                <w:color w:val="000000" w:themeColor="text1"/>
              </w:rPr>
              <w:t>上课时间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b/>
                <w:color w:val="000000" w:themeColor="text1"/>
              </w:rPr>
            </w:pPr>
            <w:r w:rsidRPr="006D7635">
              <w:rPr>
                <w:rFonts w:hint="eastAsia"/>
                <w:b/>
                <w:color w:val="000000" w:themeColor="text1"/>
              </w:rPr>
              <w:t>检查情况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中药鉴定学实验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显微制片技术及显微测微尺使用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资源1601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9.27(8)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药物分析学（理论）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药物制剂分析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药学1501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9.29(2）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仪器分析实验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分光光度计操作与性能检验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药学1701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="宋体" w:eastAsia="宋体" w:hAnsi="宋体" w:hint="eastAsia"/>
                <w:color w:val="000000" w:themeColor="text1"/>
                <w:szCs w:val="21"/>
              </w:rPr>
              <w:t>9.27（9)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药理学实验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动物的基本操作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药学1602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9.20（5）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中药药剂学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液体药剂1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中药1501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9.20（6）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教学文件不齐全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工业药剂学（理论）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溶液型液体制剂的制备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制药1601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9.20（5)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教学文件不齐全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芒硝对小鼠小肠运动的影响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中药1703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9.28（4）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芒硝对小鼠小肠运动的影响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中药1702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9.28（5）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  <w:p w:rsidR="009B27AB" w:rsidRPr="006D7635" w:rsidRDefault="009B27A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6D7635" w:rsidRPr="006D7635" w:rsidTr="00C1509D">
        <w:trPr>
          <w:trHeight w:val="489"/>
        </w:trPr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生物药剂学与药物动力学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生物膜及转运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药学1501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9.28（5）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药物分析学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化 学结构与鉴定方法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药学1502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9.14（6)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绪论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9.7(5)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学文件齐全</w:t>
            </w:r>
          </w:p>
        </w:tc>
      </w:tr>
      <w:tr w:rsidR="006D7635" w:rsidRPr="006D7635" w:rsidTr="00C1509D">
        <w:trPr>
          <w:trHeight w:val="90"/>
        </w:trPr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循证医学概论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9.4（4)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营养与食方学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维生素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护理1703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9.25（4)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中药的应用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全科1701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9.11（4)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教学文件不齐全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中医内科学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心系病症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全科1601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9.28(4)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病理学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炎症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1704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9.28（4）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护理学基础</w:t>
            </w:r>
            <w:r w:rsidRPr="006D7635">
              <w:rPr>
                <w:rFonts w:ascii="Arial" w:eastAsia="宋体" w:hAnsi="Arial" w:cs="Arial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饮食与营养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9.20（3)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护理1602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9.7（6）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心理应激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护理1603 护理1604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9.20（6)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护理健康教育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人类行为的基本特点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9.28（1）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教学文件不齐全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国际商法的主要内容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国贸1501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9.7（5）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商务英语听说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公司等英语单词的听说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 国贸1602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9.12（4）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公共管理学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公共管理理论的形成与发展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卫管1701 医保1701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9.14（4）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消费者行为学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导论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潜在消费者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9.6（4）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国际商法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公司的主要分类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国贸1501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9.28（2）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药事管理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与法规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药物目录遴选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卫管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9.14（6）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世界经济概论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世界经济的内涵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1701 </w:t>
            </w: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1702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9.7（3）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马克思主义基本原理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导论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药剂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 药学1701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药学1702 药事1701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信管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9.14（1）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概率论与数理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统计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9.21（1）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概率论与数理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统计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几何分布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营销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9.28（3）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教学文件不齐全</w:t>
            </w:r>
          </w:p>
        </w:tc>
      </w:tr>
      <w:tr w:rsidR="006D7635" w:rsidRPr="006D7635" w:rsidTr="00C1509D">
        <w:tc>
          <w:tcPr>
            <w:tcW w:w="1843" w:type="dxa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党政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机关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护理心理学相关的主要心理学理论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护理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 护理1602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9.19（4）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  <w:tr w:rsidR="009B27AB" w:rsidRPr="006D7635" w:rsidTr="00C1509D">
        <w:tc>
          <w:tcPr>
            <w:tcW w:w="1843" w:type="dxa"/>
            <w:vAlign w:val="center"/>
          </w:tcPr>
          <w:p w:rsidR="009B27AB" w:rsidRPr="006D7635" w:rsidRDefault="00C1509D" w:rsidP="00FA0D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党政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机关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3402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药效学</w:t>
            </w:r>
          </w:p>
        </w:tc>
        <w:tc>
          <w:tcPr>
            <w:tcW w:w="2268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中药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560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9.7（6）</w:t>
            </w:r>
          </w:p>
        </w:tc>
        <w:tc>
          <w:tcPr>
            <w:tcW w:w="2126" w:type="dxa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教学文件齐全</w:t>
            </w:r>
          </w:p>
        </w:tc>
      </w:tr>
    </w:tbl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numPr>
          <w:ilvl w:val="0"/>
          <w:numId w:val="2"/>
        </w:numPr>
        <w:ind w:firstLineChars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/>
          <w:color w:val="000000" w:themeColor="text1"/>
        </w:rPr>
        <w:t>二级学院督导反馈及建议汇总</w:t>
      </w:r>
    </w:p>
    <w:tbl>
      <w:tblPr>
        <w:tblStyle w:val="ac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1559"/>
        <w:gridCol w:w="1418"/>
        <w:gridCol w:w="1134"/>
        <w:gridCol w:w="5528"/>
      </w:tblGrid>
      <w:tr w:rsidR="006D7635" w:rsidRPr="006D7635">
        <w:trPr>
          <w:trHeight w:val="270"/>
        </w:trPr>
        <w:tc>
          <w:tcPr>
            <w:tcW w:w="1276" w:type="dxa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教学单位  名称</w:t>
            </w:r>
          </w:p>
        </w:tc>
        <w:tc>
          <w:tcPr>
            <w:tcW w:w="709" w:type="dxa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授课内容</w:t>
            </w:r>
          </w:p>
        </w:tc>
        <w:tc>
          <w:tcPr>
            <w:tcW w:w="1418" w:type="dxa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上课时间</w:t>
            </w:r>
          </w:p>
        </w:tc>
        <w:tc>
          <w:tcPr>
            <w:tcW w:w="5528" w:type="dxa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督导建议</w:t>
            </w:r>
          </w:p>
        </w:tc>
      </w:tr>
      <w:tr w:rsidR="006D7635" w:rsidRPr="006D7635">
        <w:trPr>
          <w:trHeight w:val="570"/>
        </w:trPr>
        <w:tc>
          <w:tcPr>
            <w:tcW w:w="1276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D7635" w:rsidRPr="006D7635">
        <w:trPr>
          <w:trHeight w:val="570"/>
        </w:trPr>
        <w:tc>
          <w:tcPr>
            <w:tcW w:w="1276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D7635" w:rsidRPr="006D7635">
        <w:trPr>
          <w:trHeight w:val="570"/>
        </w:trPr>
        <w:tc>
          <w:tcPr>
            <w:tcW w:w="1276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B27AB" w:rsidRPr="006D7635">
        <w:trPr>
          <w:trHeight w:val="570"/>
        </w:trPr>
        <w:tc>
          <w:tcPr>
            <w:tcW w:w="1276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9B27AB" w:rsidRPr="006D7635" w:rsidRDefault="009B2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color w:val="000000" w:themeColor="text1"/>
        </w:rPr>
      </w:pPr>
    </w:p>
    <w:p w:rsidR="009B27AB" w:rsidRPr="006D7635" w:rsidRDefault="00C1509D">
      <w:pPr>
        <w:pStyle w:val="1"/>
        <w:numPr>
          <w:ilvl w:val="0"/>
          <w:numId w:val="2"/>
        </w:numPr>
        <w:ind w:firstLineChars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t>督导主要意见汇总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color w:val="000000" w:themeColor="text1"/>
        </w:rPr>
        <w:t>建议个别教师</w:t>
      </w:r>
      <w:r w:rsidRPr="006D7635">
        <w:rPr>
          <w:rFonts w:asciiTheme="minorEastAsia" w:hAnsiTheme="minorEastAsia" w:hint="eastAsia"/>
          <w:color w:val="000000" w:themeColor="text1"/>
          <w:szCs w:val="21"/>
        </w:rPr>
        <w:t>增加提问环节，使互动效果提高，利于课堂氛围，提高课堂学习效果。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color w:val="000000" w:themeColor="text1"/>
        </w:rPr>
        <w:t>对于</w:t>
      </w:r>
      <w:r w:rsidRPr="006D7635">
        <w:rPr>
          <w:rFonts w:hint="eastAsia"/>
          <w:color w:val="000000" w:themeColor="text1"/>
        </w:rPr>
        <w:t>有很多抽象概念的课程，建议教师多运用多媒体设备，结合实例进行理论阐述，适当板书，更有助于学生理解。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rFonts w:hint="eastAsia"/>
          <w:color w:val="000000" w:themeColor="text1"/>
        </w:rPr>
        <w:t>建议教师充分利用黑板辅助课堂教学，加强板书设计，做到板书和</w:t>
      </w:r>
      <w:r w:rsidRPr="006D7635">
        <w:rPr>
          <w:rFonts w:hint="eastAsia"/>
          <w:color w:val="000000" w:themeColor="text1"/>
        </w:rPr>
        <w:t>PPT</w:t>
      </w:r>
      <w:r w:rsidRPr="006D7635">
        <w:rPr>
          <w:rFonts w:hint="eastAsia"/>
          <w:color w:val="000000" w:themeColor="text1"/>
        </w:rPr>
        <w:t>演示的良好结合。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rFonts w:hint="eastAsia"/>
          <w:color w:val="000000" w:themeColor="text1"/>
        </w:rPr>
        <w:t>部分老师多媒体课件需进一步完善，建议教师增强教学幻灯字体颜色与背景的对比度，做到图文并茂，简洁大方，突出授课重点，难点。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rFonts w:hint="eastAsia"/>
          <w:color w:val="000000" w:themeColor="text1"/>
        </w:rPr>
        <w:t>个别教师语音较低，语调较平，同时教室设备也存在问题。建议提高音量，佩戴小蜜蜂，注意语调的抑扬顿挫，把握好上课节奏。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rFonts w:asciiTheme="minorEastAsia" w:hAnsiTheme="minorEastAsia" w:hint="eastAsia"/>
          <w:color w:val="000000" w:themeColor="text1"/>
          <w:szCs w:val="21"/>
        </w:rPr>
        <w:t>实验分组两个教室时，每个实验室应该分别配备一个老师，避免影响实验教学效果。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rFonts w:asciiTheme="minorEastAsia" w:hAnsiTheme="minorEastAsia" w:hint="eastAsia"/>
          <w:color w:val="000000" w:themeColor="text1"/>
          <w:szCs w:val="21"/>
        </w:rPr>
        <w:t>实验室存在挥发性化学试剂异味，室内未配备通风橱、挥发性试剂操作防护措施欠缺，实验室仪器设备相对陈旧。建议及时反馈，进行更换或维修。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rFonts w:hint="eastAsia"/>
          <w:color w:val="000000" w:themeColor="text1"/>
        </w:rPr>
        <w:t>部分学生上课缺勤、迟到、聊天、玩手机，建议班主任辅导员加强学风教育，教师对这些学生要加强课堂管理。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rFonts w:hint="eastAsia"/>
          <w:color w:val="000000" w:themeColor="text1"/>
        </w:rPr>
        <w:t>对考查课程部分同学思想上重视不够。建议同学们首先思想上要重视，紧跟老师思路和教学进度，努力理解教学内容。</w:t>
      </w:r>
    </w:p>
    <w:p w:rsidR="009B27AB" w:rsidRPr="006D7635" w:rsidRDefault="00C1509D">
      <w:pPr>
        <w:pStyle w:val="1"/>
        <w:numPr>
          <w:ilvl w:val="3"/>
          <w:numId w:val="2"/>
        </w:numPr>
        <w:ind w:firstLineChars="0"/>
        <w:rPr>
          <w:color w:val="000000" w:themeColor="text1"/>
        </w:rPr>
      </w:pPr>
      <w:r w:rsidRPr="006D7635">
        <w:rPr>
          <w:rFonts w:hint="eastAsia"/>
          <w:color w:val="000000" w:themeColor="text1"/>
        </w:rPr>
        <w:t>有些课程，学生不主动坐在前排。建议同学应尽可能往教室前排坐，以便提高听课效果，同时便于师生互动。</w:t>
      </w:r>
    </w:p>
    <w:p w:rsidR="009B27AB" w:rsidRPr="006D7635" w:rsidRDefault="009B27AB">
      <w:pPr>
        <w:pStyle w:val="1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9B27AB" w:rsidRPr="006D7635" w:rsidRDefault="00C1509D">
      <w:pPr>
        <w:pStyle w:val="1"/>
        <w:numPr>
          <w:ilvl w:val="0"/>
          <w:numId w:val="2"/>
        </w:numPr>
        <w:ind w:firstLineChars="0"/>
        <w:rPr>
          <w:rFonts w:ascii="黑体" w:eastAsia="黑体" w:hAnsi="黑体"/>
          <w:color w:val="000000" w:themeColor="text1"/>
        </w:rPr>
      </w:pPr>
      <w:r w:rsidRPr="006D7635">
        <w:rPr>
          <w:rFonts w:ascii="黑体" w:eastAsia="黑体" w:hAnsi="黑体" w:hint="eastAsia"/>
          <w:color w:val="000000" w:themeColor="text1"/>
        </w:rPr>
        <w:lastRenderedPageBreak/>
        <w:t>校级兼职督导评价较高的教师一览表</w:t>
      </w:r>
    </w:p>
    <w:tbl>
      <w:tblPr>
        <w:tblW w:w="13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8"/>
        <w:gridCol w:w="478"/>
        <w:gridCol w:w="1495"/>
        <w:gridCol w:w="2336"/>
        <w:gridCol w:w="2365"/>
        <w:gridCol w:w="1355"/>
        <w:gridCol w:w="3377"/>
        <w:gridCol w:w="783"/>
      </w:tblGrid>
      <w:tr w:rsidR="006D7635" w:rsidRPr="006D7635">
        <w:trPr>
          <w:trHeight w:val="52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教学单位</w:t>
            </w:r>
          </w:p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名称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授课教师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1"/>
              </w:rPr>
              <w:t>班级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color w:val="000000" w:themeColor="text1"/>
                <w:sz w:val="20"/>
                <w:szCs w:val="21"/>
              </w:rPr>
              <w:t>上课时间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授课内容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6D76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得分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药学院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卢全福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</w:t>
            </w:r>
            <w:r w:rsidRPr="006D7635">
              <w:rPr>
                <w:rFonts w:hint="eastAsia"/>
                <w:color w:val="000000" w:themeColor="text1"/>
                <w:szCs w:val="21"/>
              </w:rPr>
              <w:t>1703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芒硝对小鼠小肠运动的影响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97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许惠琴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中药药理学实验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</w:t>
            </w:r>
            <w:r w:rsidRPr="006D7635">
              <w:rPr>
                <w:rFonts w:hint="eastAsia"/>
                <w:color w:val="000000" w:themeColor="text1"/>
                <w:szCs w:val="21"/>
              </w:rPr>
              <w:t>1702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5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芒硝对小鼠小肠运动的影响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96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孙伟翔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全科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9.7(5)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绪论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92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刘晨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中药鉴定学实验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资源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9.27(8)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显微制片技术及显微测微尺使用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朱静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药物分析学（理论）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1501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9.29(2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药物制剂分析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医学院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蒋凤荣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病理学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1704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炎症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93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陈良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中医内科学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全科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9.28(4)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心系病症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护理学院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陈丽霞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护理健康教育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1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人类行为的基本特点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95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周方圆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9.7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6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中医临床护理学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94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eastAsia="宋体" w:hint="eastAsia"/>
                <w:color w:val="000000" w:themeColor="text1"/>
                <w:szCs w:val="21"/>
              </w:rPr>
              <w:t>高勤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护理学基础</w:t>
            </w:r>
            <w:r w:rsidRPr="006D7635">
              <w:rPr>
                <w:rFonts w:ascii="Arial" w:eastAsia="宋体" w:hAnsi="Arial" w:cs="Arial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9.20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3)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饮食与营养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91</w:t>
            </w:r>
          </w:p>
        </w:tc>
      </w:tr>
      <w:tr w:rsidR="006D7635" w:rsidRPr="006D7635">
        <w:trPr>
          <w:trHeight w:val="421"/>
        </w:trPr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卫管院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邹雨杨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商务英语听说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/>
                <w:color w:val="000000" w:themeColor="text1"/>
                <w:szCs w:val="21"/>
              </w:rPr>
              <w:t>国贸</w:t>
            </w: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1601</w:t>
            </w:r>
          </w:p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国贸1602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9.12（4）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hint="eastAsia"/>
                <w:color w:val="000000" w:themeColor="text1"/>
                <w:szCs w:val="21"/>
              </w:rPr>
              <w:t>公司等英语单词的听说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94</w:t>
            </w:r>
          </w:p>
        </w:tc>
      </w:tr>
      <w:tr w:rsidR="006D7635" w:rsidRPr="006D7635">
        <w:trPr>
          <w:trHeight w:val="552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基础部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黄婷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概率论与数理统计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营销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9.21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1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概率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92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黄婷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概率论与数理统计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营销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9.28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3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几何分布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91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豆勇超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马克思主义基本原理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药剂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  <w:p w:rsidR="009B27AB" w:rsidRPr="006D7635" w:rsidRDefault="00C1509D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药学</w:t>
            </w:r>
            <w:r w:rsidRPr="006D7635">
              <w:rPr>
                <w:rFonts w:hint="eastAsia"/>
                <w:color w:val="000000" w:themeColor="text1"/>
                <w:szCs w:val="21"/>
              </w:rPr>
              <w:t>1702</w:t>
            </w:r>
            <w:r w:rsidRPr="006D7635">
              <w:rPr>
                <w:rFonts w:hint="eastAsia"/>
                <w:color w:val="000000" w:themeColor="text1"/>
                <w:szCs w:val="21"/>
              </w:rPr>
              <w:t>药事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信管</w:t>
            </w:r>
            <w:r w:rsidRPr="006D7635">
              <w:rPr>
                <w:rFonts w:hint="eastAsia"/>
                <w:color w:val="000000" w:themeColor="text1"/>
                <w:szCs w:val="21"/>
              </w:rPr>
              <w:t>1701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9.14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1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导论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90</w:t>
            </w:r>
          </w:p>
        </w:tc>
      </w:tr>
      <w:tr w:rsidR="006D7635" w:rsidRPr="006D7635">
        <w:trPr>
          <w:trHeight w:val="22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党政机关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范方田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中药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9.7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6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药效学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99</w:t>
            </w:r>
          </w:p>
        </w:tc>
      </w:tr>
      <w:tr w:rsidR="009B27AB" w:rsidRPr="006D7635">
        <w:trPr>
          <w:trHeight w:val="379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9B27A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D76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丁月萍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护理心理学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1601</w:t>
            </w:r>
          </w:p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</w:t>
            </w:r>
            <w:r w:rsidRPr="006D7635">
              <w:rPr>
                <w:rFonts w:hint="eastAsia"/>
                <w:color w:val="000000" w:themeColor="text1"/>
                <w:szCs w:val="21"/>
              </w:rPr>
              <w:t>1602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9.19</w:t>
            </w:r>
            <w:r w:rsidRPr="006D7635">
              <w:rPr>
                <w:rFonts w:hint="eastAsia"/>
                <w:color w:val="000000" w:themeColor="text1"/>
                <w:szCs w:val="21"/>
              </w:rPr>
              <w:t>（</w:t>
            </w:r>
            <w:r w:rsidRPr="006D7635">
              <w:rPr>
                <w:rFonts w:hint="eastAsia"/>
                <w:color w:val="000000" w:themeColor="text1"/>
                <w:szCs w:val="21"/>
              </w:rPr>
              <w:t>4</w:t>
            </w:r>
            <w:r w:rsidRPr="006D763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护理心理学相关的主要心理学理论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AB" w:rsidRPr="006D7635" w:rsidRDefault="00C1509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6D7635">
              <w:rPr>
                <w:rFonts w:hint="eastAsia"/>
                <w:color w:val="000000" w:themeColor="text1"/>
                <w:szCs w:val="21"/>
              </w:rPr>
              <w:t>91</w:t>
            </w:r>
          </w:p>
        </w:tc>
      </w:tr>
    </w:tbl>
    <w:p w:rsidR="009B27AB" w:rsidRPr="006D7635" w:rsidRDefault="009B27AB">
      <w:pPr>
        <w:pStyle w:val="1"/>
        <w:ind w:firstLineChars="0" w:firstLine="0"/>
        <w:rPr>
          <w:rFonts w:ascii="黑体" w:eastAsia="黑体" w:hAnsi="黑体"/>
          <w:vanish/>
          <w:color w:val="000000" w:themeColor="text1"/>
        </w:rPr>
      </w:pPr>
    </w:p>
    <w:sectPr w:rsidR="009B27AB" w:rsidRPr="006D7635" w:rsidSect="009B27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38" w:rsidRDefault="00D56638" w:rsidP="00C943B1">
      <w:r>
        <w:separator/>
      </w:r>
    </w:p>
  </w:endnote>
  <w:endnote w:type="continuationSeparator" w:id="0">
    <w:p w:rsidR="00D56638" w:rsidRDefault="00D56638" w:rsidP="00C9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38" w:rsidRDefault="00D56638" w:rsidP="00C943B1">
      <w:r>
        <w:separator/>
      </w:r>
    </w:p>
  </w:footnote>
  <w:footnote w:type="continuationSeparator" w:id="0">
    <w:p w:rsidR="00D56638" w:rsidRDefault="00D56638" w:rsidP="00C9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55E"/>
    <w:multiLevelType w:val="multilevel"/>
    <w:tmpl w:val="1CC4455E"/>
    <w:lvl w:ilvl="0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761BA5"/>
    <w:multiLevelType w:val="multilevel"/>
    <w:tmpl w:val="6D761BA5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B13"/>
    <w:rsid w:val="00002863"/>
    <w:rsid w:val="00005011"/>
    <w:rsid w:val="00007E97"/>
    <w:rsid w:val="00010477"/>
    <w:rsid w:val="0001121C"/>
    <w:rsid w:val="000254B4"/>
    <w:rsid w:val="00026EF9"/>
    <w:rsid w:val="00027859"/>
    <w:rsid w:val="000305DC"/>
    <w:rsid w:val="0003130A"/>
    <w:rsid w:val="00031D4F"/>
    <w:rsid w:val="00031E41"/>
    <w:rsid w:val="00032AD2"/>
    <w:rsid w:val="00041494"/>
    <w:rsid w:val="00043B87"/>
    <w:rsid w:val="000447D5"/>
    <w:rsid w:val="00047104"/>
    <w:rsid w:val="00051507"/>
    <w:rsid w:val="0005519C"/>
    <w:rsid w:val="000612D4"/>
    <w:rsid w:val="000745A9"/>
    <w:rsid w:val="000776BF"/>
    <w:rsid w:val="00077E58"/>
    <w:rsid w:val="00083591"/>
    <w:rsid w:val="00086193"/>
    <w:rsid w:val="000909AC"/>
    <w:rsid w:val="0009450B"/>
    <w:rsid w:val="000A08C0"/>
    <w:rsid w:val="000A1F37"/>
    <w:rsid w:val="000B0C95"/>
    <w:rsid w:val="000B31C0"/>
    <w:rsid w:val="000B42EB"/>
    <w:rsid w:val="000B6869"/>
    <w:rsid w:val="000C4500"/>
    <w:rsid w:val="000D3111"/>
    <w:rsid w:val="000D32D8"/>
    <w:rsid w:val="000D5009"/>
    <w:rsid w:val="000E281D"/>
    <w:rsid w:val="000E4E2D"/>
    <w:rsid w:val="000E5C36"/>
    <w:rsid w:val="000E7989"/>
    <w:rsid w:val="000F269E"/>
    <w:rsid w:val="000F4F29"/>
    <w:rsid w:val="00101291"/>
    <w:rsid w:val="0010132B"/>
    <w:rsid w:val="001106AC"/>
    <w:rsid w:val="0011239C"/>
    <w:rsid w:val="00112904"/>
    <w:rsid w:val="001162C2"/>
    <w:rsid w:val="00120026"/>
    <w:rsid w:val="00121C9C"/>
    <w:rsid w:val="00126447"/>
    <w:rsid w:val="001310A1"/>
    <w:rsid w:val="00131562"/>
    <w:rsid w:val="00132D52"/>
    <w:rsid w:val="00135991"/>
    <w:rsid w:val="00135FD7"/>
    <w:rsid w:val="00144CC0"/>
    <w:rsid w:val="00146819"/>
    <w:rsid w:val="001518A0"/>
    <w:rsid w:val="00151D81"/>
    <w:rsid w:val="0015207E"/>
    <w:rsid w:val="00154795"/>
    <w:rsid w:val="00160FA0"/>
    <w:rsid w:val="00172F75"/>
    <w:rsid w:val="001778C5"/>
    <w:rsid w:val="0018502B"/>
    <w:rsid w:val="00193306"/>
    <w:rsid w:val="00193837"/>
    <w:rsid w:val="00194D57"/>
    <w:rsid w:val="00197BC0"/>
    <w:rsid w:val="001A15CF"/>
    <w:rsid w:val="001A35C7"/>
    <w:rsid w:val="001A520D"/>
    <w:rsid w:val="001A5FCA"/>
    <w:rsid w:val="001B4DD1"/>
    <w:rsid w:val="001C38B5"/>
    <w:rsid w:val="001C541B"/>
    <w:rsid w:val="001C5640"/>
    <w:rsid w:val="001C76AE"/>
    <w:rsid w:val="001C7D0A"/>
    <w:rsid w:val="001D5986"/>
    <w:rsid w:val="001D61AE"/>
    <w:rsid w:val="001D71C8"/>
    <w:rsid w:val="001E2E08"/>
    <w:rsid w:val="001F1D71"/>
    <w:rsid w:val="002021DF"/>
    <w:rsid w:val="00215107"/>
    <w:rsid w:val="00215438"/>
    <w:rsid w:val="00225C0E"/>
    <w:rsid w:val="0022750C"/>
    <w:rsid w:val="00227AD8"/>
    <w:rsid w:val="002326AE"/>
    <w:rsid w:val="00235F74"/>
    <w:rsid w:val="00240CF0"/>
    <w:rsid w:val="00240EEF"/>
    <w:rsid w:val="00245A6F"/>
    <w:rsid w:val="002463FD"/>
    <w:rsid w:val="0024799E"/>
    <w:rsid w:val="00254D31"/>
    <w:rsid w:val="0026057B"/>
    <w:rsid w:val="00264441"/>
    <w:rsid w:val="002647E5"/>
    <w:rsid w:val="00265BEF"/>
    <w:rsid w:val="00267D7A"/>
    <w:rsid w:val="00272198"/>
    <w:rsid w:val="002721D5"/>
    <w:rsid w:val="00272C4F"/>
    <w:rsid w:val="002773DA"/>
    <w:rsid w:val="0028131F"/>
    <w:rsid w:val="00285F39"/>
    <w:rsid w:val="00293A7E"/>
    <w:rsid w:val="00293AAE"/>
    <w:rsid w:val="00294CA2"/>
    <w:rsid w:val="0029596F"/>
    <w:rsid w:val="00296E08"/>
    <w:rsid w:val="002B441D"/>
    <w:rsid w:val="002B4D7C"/>
    <w:rsid w:val="002B6FC7"/>
    <w:rsid w:val="002C1F02"/>
    <w:rsid w:val="002C3479"/>
    <w:rsid w:val="002C3E58"/>
    <w:rsid w:val="002D083B"/>
    <w:rsid w:val="002D4E32"/>
    <w:rsid w:val="002D60C0"/>
    <w:rsid w:val="002D702E"/>
    <w:rsid w:val="002E0DA8"/>
    <w:rsid w:val="002E0E39"/>
    <w:rsid w:val="002E0E71"/>
    <w:rsid w:val="002E1FDF"/>
    <w:rsid w:val="002E1FE9"/>
    <w:rsid w:val="002E2FB0"/>
    <w:rsid w:val="002E3C65"/>
    <w:rsid w:val="002E7CD3"/>
    <w:rsid w:val="002F3887"/>
    <w:rsid w:val="002F39A0"/>
    <w:rsid w:val="002F7305"/>
    <w:rsid w:val="002F79CB"/>
    <w:rsid w:val="003001D3"/>
    <w:rsid w:val="00304835"/>
    <w:rsid w:val="00306A2A"/>
    <w:rsid w:val="00307A9E"/>
    <w:rsid w:val="003110C0"/>
    <w:rsid w:val="00315804"/>
    <w:rsid w:val="003162C0"/>
    <w:rsid w:val="00324503"/>
    <w:rsid w:val="00326C4C"/>
    <w:rsid w:val="00331FE5"/>
    <w:rsid w:val="003322CE"/>
    <w:rsid w:val="00333254"/>
    <w:rsid w:val="00337BD5"/>
    <w:rsid w:val="00340CBF"/>
    <w:rsid w:val="00341F9E"/>
    <w:rsid w:val="00342190"/>
    <w:rsid w:val="003448C3"/>
    <w:rsid w:val="00344D20"/>
    <w:rsid w:val="00345641"/>
    <w:rsid w:val="00352A95"/>
    <w:rsid w:val="00352BB1"/>
    <w:rsid w:val="003565DC"/>
    <w:rsid w:val="00365D9D"/>
    <w:rsid w:val="00366C7B"/>
    <w:rsid w:val="00370693"/>
    <w:rsid w:val="00371CA3"/>
    <w:rsid w:val="00374D65"/>
    <w:rsid w:val="003868C9"/>
    <w:rsid w:val="0039280A"/>
    <w:rsid w:val="003934FA"/>
    <w:rsid w:val="0039369A"/>
    <w:rsid w:val="003B20B5"/>
    <w:rsid w:val="003B41DF"/>
    <w:rsid w:val="003C0388"/>
    <w:rsid w:val="003C05FA"/>
    <w:rsid w:val="003C0870"/>
    <w:rsid w:val="003C4C05"/>
    <w:rsid w:val="003D4582"/>
    <w:rsid w:val="003D6E24"/>
    <w:rsid w:val="003E1E80"/>
    <w:rsid w:val="003F19F9"/>
    <w:rsid w:val="003F21E9"/>
    <w:rsid w:val="003F3DA0"/>
    <w:rsid w:val="003F4BCE"/>
    <w:rsid w:val="003F4F74"/>
    <w:rsid w:val="003F6AB7"/>
    <w:rsid w:val="0040187C"/>
    <w:rsid w:val="004034EF"/>
    <w:rsid w:val="004039F2"/>
    <w:rsid w:val="004047DA"/>
    <w:rsid w:val="004052C5"/>
    <w:rsid w:val="00406994"/>
    <w:rsid w:val="00413820"/>
    <w:rsid w:val="0041610E"/>
    <w:rsid w:val="00420AB6"/>
    <w:rsid w:val="00420DBB"/>
    <w:rsid w:val="00421283"/>
    <w:rsid w:val="0042419C"/>
    <w:rsid w:val="004273A2"/>
    <w:rsid w:val="004300F2"/>
    <w:rsid w:val="00430AEB"/>
    <w:rsid w:val="00430FAC"/>
    <w:rsid w:val="004315F2"/>
    <w:rsid w:val="00437A59"/>
    <w:rsid w:val="00443055"/>
    <w:rsid w:val="00444206"/>
    <w:rsid w:val="00453AD5"/>
    <w:rsid w:val="00460F6F"/>
    <w:rsid w:val="00470029"/>
    <w:rsid w:val="004728D4"/>
    <w:rsid w:val="00473009"/>
    <w:rsid w:val="004738E0"/>
    <w:rsid w:val="004742C7"/>
    <w:rsid w:val="00480CE3"/>
    <w:rsid w:val="00483883"/>
    <w:rsid w:val="00485A7D"/>
    <w:rsid w:val="004875CE"/>
    <w:rsid w:val="00491778"/>
    <w:rsid w:val="004928C4"/>
    <w:rsid w:val="00494A07"/>
    <w:rsid w:val="004A3F92"/>
    <w:rsid w:val="004A5216"/>
    <w:rsid w:val="004A62BC"/>
    <w:rsid w:val="004A7594"/>
    <w:rsid w:val="004B2D31"/>
    <w:rsid w:val="004B5537"/>
    <w:rsid w:val="004B5D32"/>
    <w:rsid w:val="004B65ED"/>
    <w:rsid w:val="004C00F6"/>
    <w:rsid w:val="004C1C45"/>
    <w:rsid w:val="004C5DFE"/>
    <w:rsid w:val="004D11C6"/>
    <w:rsid w:val="004D2032"/>
    <w:rsid w:val="004D672F"/>
    <w:rsid w:val="004E50E4"/>
    <w:rsid w:val="004E6735"/>
    <w:rsid w:val="004E6EF8"/>
    <w:rsid w:val="004F3CFD"/>
    <w:rsid w:val="004F41BF"/>
    <w:rsid w:val="004F4DF5"/>
    <w:rsid w:val="004F5038"/>
    <w:rsid w:val="004F65DD"/>
    <w:rsid w:val="00510887"/>
    <w:rsid w:val="00517ADB"/>
    <w:rsid w:val="005213A6"/>
    <w:rsid w:val="00523D09"/>
    <w:rsid w:val="00524A3F"/>
    <w:rsid w:val="00524F7E"/>
    <w:rsid w:val="0053307A"/>
    <w:rsid w:val="00537E16"/>
    <w:rsid w:val="00552C00"/>
    <w:rsid w:val="005605A9"/>
    <w:rsid w:val="0056520A"/>
    <w:rsid w:val="00565A7E"/>
    <w:rsid w:val="00574605"/>
    <w:rsid w:val="005833F1"/>
    <w:rsid w:val="00591B7C"/>
    <w:rsid w:val="00592396"/>
    <w:rsid w:val="00592CD6"/>
    <w:rsid w:val="00592D3F"/>
    <w:rsid w:val="00592E02"/>
    <w:rsid w:val="0059455E"/>
    <w:rsid w:val="00594AD3"/>
    <w:rsid w:val="005A4A9A"/>
    <w:rsid w:val="005B082C"/>
    <w:rsid w:val="005B0A4C"/>
    <w:rsid w:val="005B1065"/>
    <w:rsid w:val="005B2565"/>
    <w:rsid w:val="005B59D3"/>
    <w:rsid w:val="005B7AEB"/>
    <w:rsid w:val="005B7B79"/>
    <w:rsid w:val="005C5254"/>
    <w:rsid w:val="005C7C6B"/>
    <w:rsid w:val="005D0C74"/>
    <w:rsid w:val="005D4E52"/>
    <w:rsid w:val="005D7C1B"/>
    <w:rsid w:val="005F1BB2"/>
    <w:rsid w:val="005F4DD3"/>
    <w:rsid w:val="00604A48"/>
    <w:rsid w:val="0061027E"/>
    <w:rsid w:val="006104BF"/>
    <w:rsid w:val="0061422C"/>
    <w:rsid w:val="006155C3"/>
    <w:rsid w:val="00620072"/>
    <w:rsid w:val="006202C9"/>
    <w:rsid w:val="006212E9"/>
    <w:rsid w:val="00624853"/>
    <w:rsid w:val="00626034"/>
    <w:rsid w:val="00626C82"/>
    <w:rsid w:val="006350E2"/>
    <w:rsid w:val="00640E14"/>
    <w:rsid w:val="006529F7"/>
    <w:rsid w:val="0066126A"/>
    <w:rsid w:val="00663E94"/>
    <w:rsid w:val="00670D10"/>
    <w:rsid w:val="00671AA5"/>
    <w:rsid w:val="00672280"/>
    <w:rsid w:val="00674A8E"/>
    <w:rsid w:val="006754B7"/>
    <w:rsid w:val="0068102D"/>
    <w:rsid w:val="00683C46"/>
    <w:rsid w:val="00686997"/>
    <w:rsid w:val="006A2A1F"/>
    <w:rsid w:val="006A38BC"/>
    <w:rsid w:val="006A40CC"/>
    <w:rsid w:val="006A7413"/>
    <w:rsid w:val="006B2A0B"/>
    <w:rsid w:val="006B7DC6"/>
    <w:rsid w:val="006C5F61"/>
    <w:rsid w:val="006C7D1F"/>
    <w:rsid w:val="006D2395"/>
    <w:rsid w:val="006D26F2"/>
    <w:rsid w:val="006D3A5D"/>
    <w:rsid w:val="006D5881"/>
    <w:rsid w:val="006D747C"/>
    <w:rsid w:val="006D7635"/>
    <w:rsid w:val="006E54CC"/>
    <w:rsid w:val="006E6475"/>
    <w:rsid w:val="006F0288"/>
    <w:rsid w:val="006F1147"/>
    <w:rsid w:val="006F1EE4"/>
    <w:rsid w:val="006F4464"/>
    <w:rsid w:val="006F65B6"/>
    <w:rsid w:val="00701250"/>
    <w:rsid w:val="007017F3"/>
    <w:rsid w:val="007027AD"/>
    <w:rsid w:val="00705A70"/>
    <w:rsid w:val="00707072"/>
    <w:rsid w:val="007124BE"/>
    <w:rsid w:val="00713A55"/>
    <w:rsid w:val="0071487F"/>
    <w:rsid w:val="0071539B"/>
    <w:rsid w:val="0072520A"/>
    <w:rsid w:val="007326E6"/>
    <w:rsid w:val="00732CE2"/>
    <w:rsid w:val="007479EE"/>
    <w:rsid w:val="00747FEE"/>
    <w:rsid w:val="00750B51"/>
    <w:rsid w:val="00751604"/>
    <w:rsid w:val="00753AF0"/>
    <w:rsid w:val="00760FD3"/>
    <w:rsid w:val="00763239"/>
    <w:rsid w:val="0076679C"/>
    <w:rsid w:val="00770E45"/>
    <w:rsid w:val="00773544"/>
    <w:rsid w:val="0077397C"/>
    <w:rsid w:val="00784D61"/>
    <w:rsid w:val="007853FC"/>
    <w:rsid w:val="00785665"/>
    <w:rsid w:val="00790EEA"/>
    <w:rsid w:val="00793D84"/>
    <w:rsid w:val="007955C0"/>
    <w:rsid w:val="007A28A2"/>
    <w:rsid w:val="007A5709"/>
    <w:rsid w:val="007A618F"/>
    <w:rsid w:val="007A661C"/>
    <w:rsid w:val="007A7EF7"/>
    <w:rsid w:val="007B16B8"/>
    <w:rsid w:val="007B30C5"/>
    <w:rsid w:val="007B4707"/>
    <w:rsid w:val="007B69E4"/>
    <w:rsid w:val="007C1E94"/>
    <w:rsid w:val="007C21D2"/>
    <w:rsid w:val="007D11C0"/>
    <w:rsid w:val="007E35CA"/>
    <w:rsid w:val="007E3624"/>
    <w:rsid w:val="007E4314"/>
    <w:rsid w:val="007E698F"/>
    <w:rsid w:val="007E7654"/>
    <w:rsid w:val="007F3983"/>
    <w:rsid w:val="007F46C3"/>
    <w:rsid w:val="007F544F"/>
    <w:rsid w:val="00805506"/>
    <w:rsid w:val="008055AD"/>
    <w:rsid w:val="00805B1C"/>
    <w:rsid w:val="00812F78"/>
    <w:rsid w:val="008210F5"/>
    <w:rsid w:val="008239B9"/>
    <w:rsid w:val="00827DE7"/>
    <w:rsid w:val="008341BB"/>
    <w:rsid w:val="00835BF0"/>
    <w:rsid w:val="0083715C"/>
    <w:rsid w:val="00844D04"/>
    <w:rsid w:val="00847B52"/>
    <w:rsid w:val="00851B83"/>
    <w:rsid w:val="0085393C"/>
    <w:rsid w:val="00855A6E"/>
    <w:rsid w:val="00855CE2"/>
    <w:rsid w:val="0086157A"/>
    <w:rsid w:val="00867D8C"/>
    <w:rsid w:val="00874162"/>
    <w:rsid w:val="00880B1E"/>
    <w:rsid w:val="00895C47"/>
    <w:rsid w:val="008A0559"/>
    <w:rsid w:val="008A53AE"/>
    <w:rsid w:val="008A7C2A"/>
    <w:rsid w:val="008B2AF1"/>
    <w:rsid w:val="008B4DB5"/>
    <w:rsid w:val="008C0E1E"/>
    <w:rsid w:val="008C2866"/>
    <w:rsid w:val="008C6DFF"/>
    <w:rsid w:val="008D4365"/>
    <w:rsid w:val="008D5DF5"/>
    <w:rsid w:val="008E0007"/>
    <w:rsid w:val="008E5963"/>
    <w:rsid w:val="008E77F9"/>
    <w:rsid w:val="00910893"/>
    <w:rsid w:val="00912C39"/>
    <w:rsid w:val="00913BFC"/>
    <w:rsid w:val="009164D3"/>
    <w:rsid w:val="00917CA1"/>
    <w:rsid w:val="009210DC"/>
    <w:rsid w:val="00924A64"/>
    <w:rsid w:val="0092729D"/>
    <w:rsid w:val="0093357D"/>
    <w:rsid w:val="009354A2"/>
    <w:rsid w:val="009354D2"/>
    <w:rsid w:val="00936F4A"/>
    <w:rsid w:val="009430E0"/>
    <w:rsid w:val="009459B5"/>
    <w:rsid w:val="00951568"/>
    <w:rsid w:val="009516CD"/>
    <w:rsid w:val="00952228"/>
    <w:rsid w:val="00956A79"/>
    <w:rsid w:val="00964577"/>
    <w:rsid w:val="009650E1"/>
    <w:rsid w:val="00970650"/>
    <w:rsid w:val="00972C31"/>
    <w:rsid w:val="00974E93"/>
    <w:rsid w:val="00995DEF"/>
    <w:rsid w:val="009A3479"/>
    <w:rsid w:val="009A6D00"/>
    <w:rsid w:val="009B137B"/>
    <w:rsid w:val="009B27AB"/>
    <w:rsid w:val="009B44F4"/>
    <w:rsid w:val="009B64FD"/>
    <w:rsid w:val="009D4381"/>
    <w:rsid w:val="009D5735"/>
    <w:rsid w:val="009E6D59"/>
    <w:rsid w:val="009F76A0"/>
    <w:rsid w:val="009F7B3F"/>
    <w:rsid w:val="00A0526C"/>
    <w:rsid w:val="00A12335"/>
    <w:rsid w:val="00A123B8"/>
    <w:rsid w:val="00A14BE0"/>
    <w:rsid w:val="00A171A4"/>
    <w:rsid w:val="00A177FA"/>
    <w:rsid w:val="00A2044B"/>
    <w:rsid w:val="00A20FFF"/>
    <w:rsid w:val="00A22BE4"/>
    <w:rsid w:val="00A24507"/>
    <w:rsid w:val="00A2493E"/>
    <w:rsid w:val="00A25922"/>
    <w:rsid w:val="00A25B9D"/>
    <w:rsid w:val="00A30AB6"/>
    <w:rsid w:val="00A338AE"/>
    <w:rsid w:val="00A41DBC"/>
    <w:rsid w:val="00A421CA"/>
    <w:rsid w:val="00A43249"/>
    <w:rsid w:val="00A437D8"/>
    <w:rsid w:val="00A52F69"/>
    <w:rsid w:val="00A5457C"/>
    <w:rsid w:val="00A61E89"/>
    <w:rsid w:val="00A635BA"/>
    <w:rsid w:val="00A7091C"/>
    <w:rsid w:val="00A711DB"/>
    <w:rsid w:val="00A87E5E"/>
    <w:rsid w:val="00A93121"/>
    <w:rsid w:val="00A96646"/>
    <w:rsid w:val="00A96A69"/>
    <w:rsid w:val="00AA25C5"/>
    <w:rsid w:val="00AA38E8"/>
    <w:rsid w:val="00AA6E58"/>
    <w:rsid w:val="00AC00BE"/>
    <w:rsid w:val="00AC36B3"/>
    <w:rsid w:val="00AD1AE2"/>
    <w:rsid w:val="00AD61E7"/>
    <w:rsid w:val="00AE5B45"/>
    <w:rsid w:val="00AF34DA"/>
    <w:rsid w:val="00AF4ECA"/>
    <w:rsid w:val="00B04463"/>
    <w:rsid w:val="00B07A27"/>
    <w:rsid w:val="00B07D42"/>
    <w:rsid w:val="00B11C8D"/>
    <w:rsid w:val="00B1462D"/>
    <w:rsid w:val="00B21C43"/>
    <w:rsid w:val="00B2499B"/>
    <w:rsid w:val="00B3214C"/>
    <w:rsid w:val="00B3421A"/>
    <w:rsid w:val="00B34ACF"/>
    <w:rsid w:val="00B408A9"/>
    <w:rsid w:val="00B40E2A"/>
    <w:rsid w:val="00B41C7E"/>
    <w:rsid w:val="00B44946"/>
    <w:rsid w:val="00B4736E"/>
    <w:rsid w:val="00B47757"/>
    <w:rsid w:val="00B50214"/>
    <w:rsid w:val="00B52D98"/>
    <w:rsid w:val="00B569C2"/>
    <w:rsid w:val="00B63FE7"/>
    <w:rsid w:val="00B70268"/>
    <w:rsid w:val="00B765C0"/>
    <w:rsid w:val="00B765C4"/>
    <w:rsid w:val="00B77E82"/>
    <w:rsid w:val="00B800CF"/>
    <w:rsid w:val="00B9681E"/>
    <w:rsid w:val="00BA2A0D"/>
    <w:rsid w:val="00BA498D"/>
    <w:rsid w:val="00BA75AA"/>
    <w:rsid w:val="00BB17D2"/>
    <w:rsid w:val="00BB6516"/>
    <w:rsid w:val="00BB7B95"/>
    <w:rsid w:val="00BC2224"/>
    <w:rsid w:val="00BC39CE"/>
    <w:rsid w:val="00BC3C7B"/>
    <w:rsid w:val="00BD0E59"/>
    <w:rsid w:val="00BD4440"/>
    <w:rsid w:val="00BE18FF"/>
    <w:rsid w:val="00BE50BC"/>
    <w:rsid w:val="00BE5A51"/>
    <w:rsid w:val="00BF0E1E"/>
    <w:rsid w:val="00BF24E4"/>
    <w:rsid w:val="00BF6755"/>
    <w:rsid w:val="00BF7193"/>
    <w:rsid w:val="00BF728E"/>
    <w:rsid w:val="00C03010"/>
    <w:rsid w:val="00C03A00"/>
    <w:rsid w:val="00C03C97"/>
    <w:rsid w:val="00C066AD"/>
    <w:rsid w:val="00C06819"/>
    <w:rsid w:val="00C130E6"/>
    <w:rsid w:val="00C13DA2"/>
    <w:rsid w:val="00C14F2D"/>
    <w:rsid w:val="00C1509D"/>
    <w:rsid w:val="00C20596"/>
    <w:rsid w:val="00C21DC8"/>
    <w:rsid w:val="00C24DA9"/>
    <w:rsid w:val="00C25135"/>
    <w:rsid w:val="00C37D03"/>
    <w:rsid w:val="00C43932"/>
    <w:rsid w:val="00C47A44"/>
    <w:rsid w:val="00C526F9"/>
    <w:rsid w:val="00C53423"/>
    <w:rsid w:val="00C636E8"/>
    <w:rsid w:val="00C73FA7"/>
    <w:rsid w:val="00C75A65"/>
    <w:rsid w:val="00C77831"/>
    <w:rsid w:val="00C85CCC"/>
    <w:rsid w:val="00C867C4"/>
    <w:rsid w:val="00C900C1"/>
    <w:rsid w:val="00C92D9F"/>
    <w:rsid w:val="00C94113"/>
    <w:rsid w:val="00C943B1"/>
    <w:rsid w:val="00CA5842"/>
    <w:rsid w:val="00CA5BB5"/>
    <w:rsid w:val="00CA6349"/>
    <w:rsid w:val="00CA70E6"/>
    <w:rsid w:val="00CB15B2"/>
    <w:rsid w:val="00CB3AD5"/>
    <w:rsid w:val="00CB58DA"/>
    <w:rsid w:val="00CB5C54"/>
    <w:rsid w:val="00CB6C23"/>
    <w:rsid w:val="00CC0B20"/>
    <w:rsid w:val="00CC2AC0"/>
    <w:rsid w:val="00CC5FB4"/>
    <w:rsid w:val="00CD13FD"/>
    <w:rsid w:val="00CD3CFF"/>
    <w:rsid w:val="00CE0A58"/>
    <w:rsid w:val="00CE2C36"/>
    <w:rsid w:val="00CF07AD"/>
    <w:rsid w:val="00D01566"/>
    <w:rsid w:val="00D02AAC"/>
    <w:rsid w:val="00D10E16"/>
    <w:rsid w:val="00D11069"/>
    <w:rsid w:val="00D16BD7"/>
    <w:rsid w:val="00D20B4F"/>
    <w:rsid w:val="00D2296B"/>
    <w:rsid w:val="00D234CA"/>
    <w:rsid w:val="00D27B13"/>
    <w:rsid w:val="00D4043A"/>
    <w:rsid w:val="00D529CC"/>
    <w:rsid w:val="00D54D57"/>
    <w:rsid w:val="00D56638"/>
    <w:rsid w:val="00D57610"/>
    <w:rsid w:val="00D612EE"/>
    <w:rsid w:val="00D6332E"/>
    <w:rsid w:val="00D84157"/>
    <w:rsid w:val="00D87B08"/>
    <w:rsid w:val="00DA0C61"/>
    <w:rsid w:val="00DA11EC"/>
    <w:rsid w:val="00DA2D67"/>
    <w:rsid w:val="00DA4F68"/>
    <w:rsid w:val="00DA6248"/>
    <w:rsid w:val="00DB1EB2"/>
    <w:rsid w:val="00DB64AF"/>
    <w:rsid w:val="00DC2202"/>
    <w:rsid w:val="00DE03B2"/>
    <w:rsid w:val="00DE395B"/>
    <w:rsid w:val="00DE408E"/>
    <w:rsid w:val="00DF6A4C"/>
    <w:rsid w:val="00E01726"/>
    <w:rsid w:val="00E017C4"/>
    <w:rsid w:val="00E04412"/>
    <w:rsid w:val="00E1423B"/>
    <w:rsid w:val="00E160A9"/>
    <w:rsid w:val="00E17029"/>
    <w:rsid w:val="00E219FD"/>
    <w:rsid w:val="00E25826"/>
    <w:rsid w:val="00E26814"/>
    <w:rsid w:val="00E3357C"/>
    <w:rsid w:val="00E36F71"/>
    <w:rsid w:val="00E374CC"/>
    <w:rsid w:val="00E40610"/>
    <w:rsid w:val="00E5236B"/>
    <w:rsid w:val="00E5464A"/>
    <w:rsid w:val="00E54F99"/>
    <w:rsid w:val="00E6505A"/>
    <w:rsid w:val="00E6634B"/>
    <w:rsid w:val="00E700E0"/>
    <w:rsid w:val="00E700F1"/>
    <w:rsid w:val="00E726B2"/>
    <w:rsid w:val="00E72EE3"/>
    <w:rsid w:val="00E7573C"/>
    <w:rsid w:val="00E772EB"/>
    <w:rsid w:val="00E77DA5"/>
    <w:rsid w:val="00E81843"/>
    <w:rsid w:val="00E85F53"/>
    <w:rsid w:val="00E95C8F"/>
    <w:rsid w:val="00EA0749"/>
    <w:rsid w:val="00EA376F"/>
    <w:rsid w:val="00EA43FD"/>
    <w:rsid w:val="00EB5244"/>
    <w:rsid w:val="00EC13D7"/>
    <w:rsid w:val="00EC60BA"/>
    <w:rsid w:val="00ED6545"/>
    <w:rsid w:val="00EE0D3A"/>
    <w:rsid w:val="00EE17C8"/>
    <w:rsid w:val="00EE43A9"/>
    <w:rsid w:val="00EE4C9C"/>
    <w:rsid w:val="00EF03C0"/>
    <w:rsid w:val="00EF3250"/>
    <w:rsid w:val="00EF44DE"/>
    <w:rsid w:val="00EF734B"/>
    <w:rsid w:val="00F03728"/>
    <w:rsid w:val="00F12D15"/>
    <w:rsid w:val="00F16382"/>
    <w:rsid w:val="00F21490"/>
    <w:rsid w:val="00F23C27"/>
    <w:rsid w:val="00F344FD"/>
    <w:rsid w:val="00F43F3E"/>
    <w:rsid w:val="00F45065"/>
    <w:rsid w:val="00F54773"/>
    <w:rsid w:val="00F6177E"/>
    <w:rsid w:val="00F62C1D"/>
    <w:rsid w:val="00F735F1"/>
    <w:rsid w:val="00F7459B"/>
    <w:rsid w:val="00F74815"/>
    <w:rsid w:val="00F818C7"/>
    <w:rsid w:val="00F8403F"/>
    <w:rsid w:val="00F864A1"/>
    <w:rsid w:val="00F90D80"/>
    <w:rsid w:val="00F942BA"/>
    <w:rsid w:val="00F97BD6"/>
    <w:rsid w:val="00FA0DDB"/>
    <w:rsid w:val="00FA56E8"/>
    <w:rsid w:val="00FB2468"/>
    <w:rsid w:val="00FB2B7F"/>
    <w:rsid w:val="00FB6200"/>
    <w:rsid w:val="00FB73FA"/>
    <w:rsid w:val="00FC4F58"/>
    <w:rsid w:val="00FC52A1"/>
    <w:rsid w:val="00FC6A52"/>
    <w:rsid w:val="00FC6B82"/>
    <w:rsid w:val="00FC773A"/>
    <w:rsid w:val="00FD4BD9"/>
    <w:rsid w:val="00FD4CDD"/>
    <w:rsid w:val="00FD5148"/>
    <w:rsid w:val="00FD7969"/>
    <w:rsid w:val="00FE19E8"/>
    <w:rsid w:val="00FE2299"/>
    <w:rsid w:val="00FE3FBB"/>
    <w:rsid w:val="00FF01EB"/>
    <w:rsid w:val="00FF47BA"/>
    <w:rsid w:val="00FF6B59"/>
    <w:rsid w:val="022C054D"/>
    <w:rsid w:val="03D33E92"/>
    <w:rsid w:val="0B45444A"/>
    <w:rsid w:val="119D1F69"/>
    <w:rsid w:val="146A4714"/>
    <w:rsid w:val="14BB4869"/>
    <w:rsid w:val="1B2C65D4"/>
    <w:rsid w:val="1D2E5948"/>
    <w:rsid w:val="24422089"/>
    <w:rsid w:val="24A411B0"/>
    <w:rsid w:val="2730376F"/>
    <w:rsid w:val="27793445"/>
    <w:rsid w:val="2AE87DC5"/>
    <w:rsid w:val="2E984F97"/>
    <w:rsid w:val="341A488A"/>
    <w:rsid w:val="36B83463"/>
    <w:rsid w:val="3E6C1404"/>
    <w:rsid w:val="3EE76C9A"/>
    <w:rsid w:val="44BA32CC"/>
    <w:rsid w:val="4DDE6B78"/>
    <w:rsid w:val="5B513CE4"/>
    <w:rsid w:val="5DEA35DE"/>
    <w:rsid w:val="60303D74"/>
    <w:rsid w:val="6A2A6723"/>
    <w:rsid w:val="6B8454F3"/>
    <w:rsid w:val="6C46477F"/>
    <w:rsid w:val="782E39A1"/>
    <w:rsid w:val="7EE6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6AEA2-3FB8-44C3-94CC-B29D50B0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7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9B27AB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9B27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B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9B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B27AB"/>
    <w:rPr>
      <w:rFonts w:ascii="Arial" w:hAnsi="Arial" w:cs="Arial"/>
      <w:color w:val="000099"/>
      <w:sz w:val="16"/>
      <w:szCs w:val="16"/>
      <w:u w:val="single"/>
    </w:rPr>
  </w:style>
  <w:style w:type="table" w:styleId="ac">
    <w:name w:val="Table Grid"/>
    <w:basedOn w:val="a1"/>
    <w:uiPriority w:val="59"/>
    <w:qFormat/>
    <w:rsid w:val="009B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B27AB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semiHidden/>
    <w:qFormat/>
    <w:rsid w:val="009B27AB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9B27AB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B27AB"/>
    <w:rPr>
      <w:kern w:val="2"/>
      <w:sz w:val="21"/>
      <w:szCs w:val="22"/>
    </w:rPr>
  </w:style>
  <w:style w:type="character" w:customStyle="1" w:styleId="font31">
    <w:name w:val="font31"/>
    <w:basedOn w:val="a0"/>
    <w:qFormat/>
    <w:rsid w:val="009B27AB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9B27AB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9B27A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B27A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elected">
    <w:name w:val="selected"/>
    <w:basedOn w:val="a0"/>
    <w:rsid w:val="009B27AB"/>
  </w:style>
  <w:style w:type="character" w:customStyle="1" w:styleId="selected1">
    <w:name w:val="selected1"/>
    <w:basedOn w:val="a0"/>
    <w:qFormat/>
    <w:rsid w:val="009B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800" b="1" i="0" baseline="0">
                <a:effectLst/>
              </a:rPr>
              <a:t>各教学单位分数段占比统计</a:t>
            </a:r>
            <a:endParaRPr lang="zh-CN" altLang="zh-CN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药学院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  <c:pt idx="4">
                  <c:v>60分以下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0.31200000000000011</c:v>
                </c:pt>
                <c:pt idx="1">
                  <c:v>0.4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07-421E-B657-2B5C5BAFC7E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医学院 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  <c:pt idx="4">
                  <c:v>60分以下</c:v>
                </c:pt>
              </c:strCache>
            </c:strRef>
          </c:cat>
          <c:val>
            <c:numRef>
              <c:f>Sheet1!$B$3:$F$3</c:f>
              <c:numCache>
                <c:formatCode>0.0%</c:formatCode>
                <c:ptCount val="5"/>
                <c:pt idx="0">
                  <c:v>0.125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07-421E-B657-2B5C5BAFC7E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护理学院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  <c:pt idx="4">
                  <c:v>60分以下</c:v>
                </c:pt>
              </c:strCache>
            </c:strRef>
          </c:cat>
          <c:val>
            <c:numRef>
              <c:f>Sheet1!$B$4:$F$4</c:f>
              <c:numCache>
                <c:formatCode>0.0%</c:formatCode>
                <c:ptCount val="5"/>
                <c:pt idx="0">
                  <c:v>0.18700000000000006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07-421E-B657-2B5C5BAFC7E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卫管院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  <c:pt idx="4">
                  <c:v>60分以下</c:v>
                </c:pt>
              </c:strCache>
            </c:strRef>
          </c:cat>
          <c:val>
            <c:numRef>
              <c:f>Sheet1!$B$5:$F$5</c:f>
              <c:numCache>
                <c:formatCode>0.0%</c:formatCode>
                <c:ptCount val="5"/>
                <c:pt idx="0">
                  <c:v>6.25E-2</c:v>
                </c:pt>
                <c:pt idx="1">
                  <c:v>0.4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07-421E-B657-2B5C5BAFC7E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基础部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  <c:pt idx="4">
                  <c:v>60分以下</c:v>
                </c:pt>
              </c:strCache>
            </c:strRef>
          </c:cat>
          <c:val>
            <c:numRef>
              <c:f>Sheet1!$B$6:$F$6</c:f>
              <c:numCache>
                <c:formatCode>0.0%</c:formatCode>
                <c:ptCount val="5"/>
                <c:pt idx="0">
                  <c:v>0.18750000000000006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07-421E-B657-2B5C5BAFC7ED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党政机关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  <c:pt idx="4">
                  <c:v>60分以下</c:v>
                </c:pt>
              </c:strCache>
            </c:strRef>
          </c:cat>
          <c:val>
            <c:numRef>
              <c:f>Sheet1!$B$7:$F$7</c:f>
              <c:numCache>
                <c:formatCode>0.0%</c:formatCode>
                <c:ptCount val="5"/>
                <c:pt idx="0">
                  <c:v>0.125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B07-421E-B657-2B5C5BAFC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61920"/>
        <c:axId val="132163840"/>
      </c:barChart>
      <c:catAx>
        <c:axId val="132161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2163840"/>
        <c:crosses val="autoZero"/>
        <c:auto val="1"/>
        <c:lblAlgn val="ctr"/>
        <c:lblOffset val="100"/>
        <c:noMultiLvlLbl val="0"/>
      </c:catAx>
      <c:valAx>
        <c:axId val="13216384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2161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9DA07-DD68-4796-A590-8B889C99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1650</Words>
  <Characters>9411</Characters>
  <Application>Microsoft Office Word</Application>
  <DocSecurity>0</DocSecurity>
  <Lines>78</Lines>
  <Paragraphs>22</Paragraphs>
  <ScaleCrop>false</ScaleCrop>
  <Company>Microsoft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iCura</cp:lastModifiedBy>
  <cp:revision>23</cp:revision>
  <cp:lastPrinted>2017-09-18T02:29:00Z</cp:lastPrinted>
  <dcterms:created xsi:type="dcterms:W3CDTF">2018-10-30T08:36:00Z</dcterms:created>
  <dcterms:modified xsi:type="dcterms:W3CDTF">2018-10-31T12:58:00Z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